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9E1AB" w14:textId="5C1D6B18" w:rsidR="00CA22C4" w:rsidRPr="00306E02" w:rsidRDefault="00CA22C4" w:rsidP="00A01E14">
      <w:pPr>
        <w:pStyle w:val="Ttulo2"/>
        <w:numPr>
          <w:ilvl w:val="0"/>
          <w:numId w:val="0"/>
        </w:numPr>
        <w:pBdr>
          <w:top w:val="single" w:sz="4" w:space="1" w:color="auto"/>
          <w:bottom w:val="single" w:sz="4" w:space="1" w:color="auto"/>
          <w:between w:val="single" w:sz="4" w:space="1" w:color="auto"/>
        </w:pBdr>
        <w:shd w:val="clear" w:color="auto" w:fill="E2EFD9" w:themeFill="accent6" w:themeFillTint="33"/>
        <w:spacing w:after="0"/>
        <w:jc w:val="center"/>
        <w:rPr>
          <w:rFonts w:ascii="Times New Roman" w:hAnsi="Times New Roman" w:cs="Times New Roman"/>
          <w:sz w:val="32"/>
          <w:szCs w:val="32"/>
        </w:rPr>
      </w:pPr>
      <w:bookmarkStart w:id="0" w:name="__RefHeading___Toc9558_243493253"/>
      <w:r w:rsidRPr="00306E02">
        <w:rPr>
          <w:rFonts w:ascii="Times New Roman" w:hAnsi="Times New Roman" w:cs="Times New Roman"/>
          <w:sz w:val="32"/>
          <w:szCs w:val="32"/>
        </w:rPr>
        <w:t>CRITERIOS DE EVALUACIÓN Y CORRECCIÓN</w:t>
      </w:r>
    </w:p>
    <w:p w14:paraId="02534C3E" w14:textId="10B41904" w:rsidR="00CA22C4" w:rsidRPr="00810AED" w:rsidRDefault="00306E02" w:rsidP="00A01E14">
      <w:pPr>
        <w:pBdr>
          <w:top w:val="single" w:sz="4" w:space="1" w:color="auto"/>
          <w:bottom w:val="single" w:sz="4" w:space="1" w:color="auto"/>
          <w:between w:val="single" w:sz="4" w:space="1" w:color="auto"/>
        </w:pBdr>
        <w:shd w:val="clear" w:color="auto" w:fill="FFF2CC" w:themeFill="accent4" w:themeFillTint="33"/>
        <w:jc w:val="center"/>
        <w:rPr>
          <w:rFonts w:ascii="Times New Roman" w:hAnsi="Times New Roman" w:cs="Times New Roman"/>
          <w:b/>
          <w:sz w:val="32"/>
        </w:rPr>
      </w:pPr>
      <w:r>
        <w:rPr>
          <w:rFonts w:ascii="Times New Roman" w:hAnsi="Times New Roman" w:cs="Times New Roman"/>
          <w:b/>
          <w:sz w:val="32"/>
        </w:rPr>
        <w:t>DEPARTAMENTO DE CULTURA CLÁSICA</w:t>
      </w:r>
    </w:p>
    <w:p w14:paraId="50A0A862" w14:textId="77777777" w:rsidR="00CA22C4" w:rsidRPr="00810AED" w:rsidRDefault="00CA22C4" w:rsidP="00CA22C4">
      <w:pPr>
        <w:jc w:val="both"/>
        <w:rPr>
          <w:rFonts w:ascii="Times New Roman" w:hAnsi="Times New Roman" w:cs="Times New Roman"/>
          <w:b/>
          <w:sz w:val="32"/>
        </w:rPr>
      </w:pPr>
    </w:p>
    <w:bookmarkEnd w:id="0"/>
    <w:p w14:paraId="4280EBE6" w14:textId="1E4E2D65" w:rsidR="00926C4F" w:rsidRPr="00306E02" w:rsidRDefault="00926C4F" w:rsidP="00A01E14">
      <w:pPr>
        <w:pStyle w:val="Prrafodelista"/>
        <w:numPr>
          <w:ilvl w:val="0"/>
          <w:numId w:val="11"/>
        </w:numPr>
        <w:suppressAutoHyphens w:val="0"/>
        <w:autoSpaceDE w:val="0"/>
        <w:spacing w:line="288" w:lineRule="auto"/>
        <w:ind w:left="284" w:hanging="284"/>
        <w:jc w:val="center"/>
        <w:textAlignment w:val="auto"/>
        <w:rPr>
          <w:rFonts w:ascii="Times New Roman" w:hAnsi="Times New Roman" w:cs="Times New Roman"/>
          <w:b/>
          <w:bCs/>
          <w:smallCaps/>
          <w:sz w:val="28"/>
          <w:szCs w:val="32"/>
          <w:u w:val="single"/>
        </w:rPr>
      </w:pPr>
      <w:r w:rsidRPr="00306E02">
        <w:rPr>
          <w:rFonts w:ascii="Times New Roman" w:hAnsi="Times New Roman" w:cs="Times New Roman"/>
          <w:b/>
          <w:bCs/>
          <w:smallCaps/>
          <w:sz w:val="28"/>
          <w:szCs w:val="32"/>
          <w:u w:val="single"/>
        </w:rPr>
        <w:t>CRITERIOS DE EVALUACIÓN Y PONDERACIÓN</w:t>
      </w:r>
    </w:p>
    <w:p w14:paraId="03731C87" w14:textId="3928515C" w:rsidR="00306E02" w:rsidRDefault="00306E02" w:rsidP="00306E02">
      <w:pPr>
        <w:suppressAutoHyphens w:val="0"/>
        <w:autoSpaceDE w:val="0"/>
        <w:spacing w:before="240" w:line="288" w:lineRule="auto"/>
        <w:ind w:right="-569" w:firstLine="708"/>
        <w:jc w:val="both"/>
        <w:textAlignment w:val="auto"/>
        <w:rPr>
          <w:rFonts w:ascii="Times New Roman" w:hAnsi="Times New Roman" w:cs="Times New Roman"/>
        </w:rPr>
      </w:pPr>
      <w:r>
        <w:rPr>
          <w:rFonts w:ascii="Times New Roman" w:hAnsi="Times New Roman" w:cs="Times New Roman"/>
        </w:rPr>
        <w:t>A c</w:t>
      </w:r>
      <w:r w:rsidRPr="00306E02">
        <w:rPr>
          <w:rFonts w:ascii="Times New Roman" w:hAnsi="Times New Roman" w:cs="Times New Roman"/>
        </w:rPr>
        <w:t xml:space="preserve">ontinuación, se detallan los </w:t>
      </w:r>
      <w:r w:rsidRPr="00306E02">
        <w:rPr>
          <w:rFonts w:ascii="Times New Roman" w:hAnsi="Times New Roman" w:cs="Times New Roman"/>
          <w:b/>
          <w:bCs/>
        </w:rPr>
        <w:t>criterios de evaluación</w:t>
      </w:r>
      <w:r w:rsidRPr="00306E02">
        <w:rPr>
          <w:rFonts w:ascii="Times New Roman" w:hAnsi="Times New Roman" w:cs="Times New Roman"/>
        </w:rPr>
        <w:t xml:space="preserve"> establecido en la </w:t>
      </w:r>
      <w:r w:rsidRPr="00306E02">
        <w:rPr>
          <w:rFonts w:ascii="Times New Roman" w:hAnsi="Times New Roman" w:cs="Times New Roman"/>
          <w:b/>
          <w:bCs/>
        </w:rPr>
        <w:t>Orden de 15 de enero de 2021</w:t>
      </w:r>
      <w:r w:rsidRPr="00306E02">
        <w:rPr>
          <w:rFonts w:ascii="Times New Roman" w:hAnsi="Times New Roman" w:cs="Times New Roman"/>
        </w:rPr>
        <w:t xml:space="preserve">, por la que se desarrolla el currículo correspondiente a la etapa de Educación Secundaria Obligatoria y de Bachillerato en la Comunidad Autónoma de Andalucía, se regulan determinados aspectos de la atención a la diversidad y se establece la ordenación de la evaluación del proceso de aprendizaje del alumnado. Además, se concreta la </w:t>
      </w:r>
      <w:r w:rsidRPr="00306E02">
        <w:rPr>
          <w:rFonts w:ascii="Times New Roman" w:hAnsi="Times New Roman" w:cs="Times New Roman"/>
          <w:b/>
          <w:bCs/>
        </w:rPr>
        <w:t>ponderación de los criterios de evaluación por bloques</w:t>
      </w:r>
      <w:r w:rsidRPr="00306E02">
        <w:rPr>
          <w:rFonts w:ascii="Times New Roman" w:hAnsi="Times New Roman" w:cs="Times New Roman"/>
        </w:rPr>
        <w:t xml:space="preserve"> para la calificación del alumnado en las distintas materias</w:t>
      </w:r>
      <w:r>
        <w:rPr>
          <w:rFonts w:ascii="Times New Roman" w:hAnsi="Times New Roman" w:cs="Times New Roman"/>
        </w:rPr>
        <w:t xml:space="preserve"> del departamento de Cultura Clásica: </w:t>
      </w:r>
      <w:proofErr w:type="gramStart"/>
      <w:r>
        <w:rPr>
          <w:rFonts w:ascii="Times New Roman" w:hAnsi="Times New Roman" w:cs="Times New Roman"/>
        </w:rPr>
        <w:t>Latín</w:t>
      </w:r>
      <w:proofErr w:type="gramEnd"/>
      <w:r>
        <w:rPr>
          <w:rFonts w:ascii="Times New Roman" w:hAnsi="Times New Roman" w:cs="Times New Roman"/>
        </w:rPr>
        <w:t xml:space="preserve"> 4ºESO, Latín I, Latín II, Griego I y Griego II.</w:t>
      </w:r>
    </w:p>
    <w:p w14:paraId="5AC61A9A" w14:textId="77777777" w:rsidR="00306E02" w:rsidRPr="00A01E14" w:rsidRDefault="00306E02" w:rsidP="00306E02">
      <w:pPr>
        <w:suppressAutoHyphens w:val="0"/>
        <w:autoSpaceDE w:val="0"/>
        <w:spacing w:line="288" w:lineRule="auto"/>
        <w:ind w:right="-569" w:firstLine="708"/>
        <w:jc w:val="both"/>
        <w:textAlignment w:val="auto"/>
        <w:rPr>
          <w:rFonts w:ascii="Times New Roman" w:hAnsi="Times New Roman" w:cs="Times New Roman"/>
          <w:smallCaps/>
          <w:sz w:val="12"/>
          <w:szCs w:val="14"/>
        </w:rPr>
      </w:pPr>
    </w:p>
    <w:p w14:paraId="49041D07" w14:textId="77777777" w:rsidR="0017619E" w:rsidRPr="00DF0191" w:rsidRDefault="0017619E" w:rsidP="0017619E">
      <w:pPr>
        <w:suppressAutoHyphens w:val="0"/>
        <w:autoSpaceDE w:val="0"/>
        <w:spacing w:line="288" w:lineRule="auto"/>
        <w:jc w:val="center"/>
        <w:textAlignment w:val="auto"/>
        <w:rPr>
          <w:rFonts w:ascii="Times New Roman" w:hAnsi="Times New Roman" w:cs="Times New Roman"/>
          <w:sz w:val="6"/>
          <w:szCs w:val="6"/>
        </w:rPr>
      </w:pPr>
    </w:p>
    <w:tbl>
      <w:tblPr>
        <w:tblStyle w:val="Tablaconcuadrcula"/>
        <w:tblW w:w="5317" w:type="pct"/>
        <w:tblLook w:val="04A0" w:firstRow="1" w:lastRow="0" w:firstColumn="1" w:lastColumn="0" w:noHBand="0" w:noVBand="1"/>
      </w:tblPr>
      <w:tblGrid>
        <w:gridCol w:w="9634"/>
      </w:tblGrid>
      <w:tr w:rsidR="00F604D3" w:rsidRPr="00810AED" w14:paraId="3BBEFC37" w14:textId="77777777" w:rsidTr="00DF0191">
        <w:tc>
          <w:tcPr>
            <w:tcW w:w="5000" w:type="pct"/>
            <w:shd w:val="clear" w:color="auto" w:fill="1F3864" w:themeFill="accent5" w:themeFillShade="80"/>
          </w:tcPr>
          <w:p w14:paraId="66E6B51D" w14:textId="16DF1993" w:rsidR="00F604D3" w:rsidRPr="00810AED" w:rsidRDefault="00F604D3" w:rsidP="001A1A8F">
            <w:pPr>
              <w:spacing w:line="276" w:lineRule="auto"/>
              <w:contextualSpacing/>
              <w:jc w:val="center"/>
              <w:outlineLvl w:val="4"/>
              <w:rPr>
                <w:rFonts w:ascii="Times New Roman" w:hAnsi="Times New Roman" w:cs="Times New Roman"/>
                <w:b/>
                <w:sz w:val="22"/>
                <w:szCs w:val="22"/>
              </w:rPr>
            </w:pPr>
            <w:r w:rsidRPr="00810AED">
              <w:rPr>
                <w:rFonts w:ascii="Times New Roman" w:hAnsi="Times New Roman" w:cs="Times New Roman"/>
                <w:b/>
                <w:sz w:val="32"/>
                <w:szCs w:val="22"/>
              </w:rPr>
              <w:t>LATÍN 4º</w:t>
            </w:r>
          </w:p>
        </w:tc>
      </w:tr>
      <w:tr w:rsidR="00F604D3" w:rsidRPr="00810AED" w14:paraId="0184525A" w14:textId="77777777" w:rsidTr="00DF0191">
        <w:tc>
          <w:tcPr>
            <w:tcW w:w="5000" w:type="pct"/>
            <w:shd w:val="clear" w:color="auto" w:fill="9CC2E5" w:themeFill="accent1" w:themeFillTint="99"/>
          </w:tcPr>
          <w:p w14:paraId="28DEAC4A" w14:textId="77777777" w:rsidR="00F604D3" w:rsidRPr="00810AED" w:rsidRDefault="00F604D3" w:rsidP="00252E22">
            <w:pPr>
              <w:spacing w:line="276" w:lineRule="auto"/>
              <w:contextualSpacing/>
              <w:jc w:val="center"/>
              <w:rPr>
                <w:rFonts w:ascii="Times New Roman" w:hAnsi="Times New Roman" w:cs="Times New Roman"/>
                <w:b/>
                <w:sz w:val="22"/>
                <w:szCs w:val="22"/>
              </w:rPr>
            </w:pPr>
            <w:r w:rsidRPr="00810AED">
              <w:rPr>
                <w:rFonts w:ascii="Times New Roman" w:hAnsi="Times New Roman" w:cs="Times New Roman"/>
                <w:b/>
                <w:sz w:val="22"/>
                <w:szCs w:val="22"/>
              </w:rPr>
              <w:t>Bloque 1. El latín, origen de las lenguas romances</w:t>
            </w:r>
          </w:p>
        </w:tc>
      </w:tr>
      <w:tr w:rsidR="00BE794C" w:rsidRPr="00810AED" w14:paraId="0E48AEF8" w14:textId="77777777" w:rsidTr="00DF0191">
        <w:tc>
          <w:tcPr>
            <w:tcW w:w="5000" w:type="pct"/>
          </w:tcPr>
          <w:p w14:paraId="642446EC" w14:textId="71221AD6" w:rsidR="00B52F61" w:rsidRPr="00B52F61" w:rsidRDefault="00B52F61" w:rsidP="00B52F61">
            <w:pPr>
              <w:spacing w:line="276" w:lineRule="auto"/>
              <w:contextualSpacing/>
              <w:jc w:val="both"/>
              <w:rPr>
                <w:rFonts w:ascii="Times New Roman" w:hAnsi="Times New Roman" w:cs="Times New Roman"/>
                <w:sz w:val="22"/>
                <w:szCs w:val="22"/>
              </w:rPr>
            </w:pPr>
            <w:r w:rsidRPr="00B52F61">
              <w:rPr>
                <w:rFonts w:ascii="Times New Roman" w:hAnsi="Times New Roman" w:cs="Times New Roman"/>
                <w:sz w:val="22"/>
                <w:szCs w:val="22"/>
              </w:rPr>
              <w:t>1. Conocer los orígenes de las lenguas habladas en</w:t>
            </w:r>
            <w:r w:rsidR="00DF0191">
              <w:rPr>
                <w:rFonts w:ascii="Times New Roman" w:hAnsi="Times New Roman" w:cs="Times New Roman"/>
                <w:sz w:val="22"/>
                <w:szCs w:val="22"/>
              </w:rPr>
              <w:t xml:space="preserve"> </w:t>
            </w:r>
            <w:r w:rsidRPr="00B52F61">
              <w:rPr>
                <w:rFonts w:ascii="Times New Roman" w:hAnsi="Times New Roman" w:cs="Times New Roman"/>
                <w:sz w:val="22"/>
                <w:szCs w:val="22"/>
              </w:rPr>
              <w:t>España, clasificarlas y localizarlas en un mapa.</w:t>
            </w:r>
          </w:p>
          <w:p w14:paraId="49E7DCCF" w14:textId="10681F9A" w:rsidR="00B52F61" w:rsidRPr="00B52F61" w:rsidRDefault="00B52F61" w:rsidP="00B52F61">
            <w:pPr>
              <w:spacing w:line="276" w:lineRule="auto"/>
              <w:contextualSpacing/>
              <w:jc w:val="both"/>
              <w:rPr>
                <w:rFonts w:ascii="Times New Roman" w:hAnsi="Times New Roman" w:cs="Times New Roman"/>
                <w:sz w:val="22"/>
                <w:szCs w:val="22"/>
              </w:rPr>
            </w:pPr>
            <w:r w:rsidRPr="00B52F61">
              <w:rPr>
                <w:rFonts w:ascii="Times New Roman" w:hAnsi="Times New Roman" w:cs="Times New Roman"/>
                <w:sz w:val="22"/>
                <w:szCs w:val="22"/>
              </w:rPr>
              <w:t>2. Poder traducir étimos latinos transparentes.</w:t>
            </w:r>
          </w:p>
          <w:p w14:paraId="57CEF670" w14:textId="747B68CB" w:rsidR="00B52F61" w:rsidRPr="00B52F61" w:rsidRDefault="00B52F61" w:rsidP="00B52F61">
            <w:pPr>
              <w:spacing w:line="276" w:lineRule="auto"/>
              <w:contextualSpacing/>
              <w:jc w:val="both"/>
              <w:rPr>
                <w:rFonts w:ascii="Times New Roman" w:hAnsi="Times New Roman" w:cs="Times New Roman"/>
                <w:sz w:val="22"/>
                <w:szCs w:val="22"/>
              </w:rPr>
            </w:pPr>
            <w:r w:rsidRPr="00B52F61">
              <w:rPr>
                <w:rFonts w:ascii="Times New Roman" w:hAnsi="Times New Roman" w:cs="Times New Roman"/>
                <w:sz w:val="22"/>
                <w:szCs w:val="22"/>
              </w:rPr>
              <w:t>3. Conocer, identificar y distinguir los distintos</w:t>
            </w:r>
            <w:r w:rsidR="00DF0191">
              <w:rPr>
                <w:rFonts w:ascii="Times New Roman" w:hAnsi="Times New Roman" w:cs="Times New Roman"/>
                <w:sz w:val="22"/>
                <w:szCs w:val="22"/>
              </w:rPr>
              <w:t xml:space="preserve"> </w:t>
            </w:r>
            <w:r w:rsidRPr="00B52F61">
              <w:rPr>
                <w:rFonts w:ascii="Times New Roman" w:hAnsi="Times New Roman" w:cs="Times New Roman"/>
                <w:sz w:val="22"/>
                <w:szCs w:val="22"/>
              </w:rPr>
              <w:t>formantes de las palabras.</w:t>
            </w:r>
          </w:p>
          <w:p w14:paraId="3F03C27B" w14:textId="2BF5CE80" w:rsidR="00BE794C" w:rsidRPr="00810AED" w:rsidRDefault="00B52F61" w:rsidP="00DF0191">
            <w:pPr>
              <w:spacing w:line="276" w:lineRule="auto"/>
              <w:contextualSpacing/>
              <w:jc w:val="both"/>
              <w:rPr>
                <w:rFonts w:ascii="Times New Roman" w:hAnsi="Times New Roman" w:cs="Times New Roman"/>
                <w:sz w:val="22"/>
                <w:szCs w:val="22"/>
              </w:rPr>
            </w:pPr>
            <w:r w:rsidRPr="00B52F61">
              <w:rPr>
                <w:rFonts w:ascii="Times New Roman" w:hAnsi="Times New Roman" w:cs="Times New Roman"/>
                <w:sz w:val="22"/>
                <w:szCs w:val="22"/>
              </w:rPr>
              <w:t>4. Reconocer y explicar el significado de algunos de</w:t>
            </w:r>
            <w:r w:rsidR="00DF0191">
              <w:rPr>
                <w:rFonts w:ascii="Times New Roman" w:hAnsi="Times New Roman" w:cs="Times New Roman"/>
                <w:sz w:val="22"/>
                <w:szCs w:val="22"/>
              </w:rPr>
              <w:t xml:space="preserve"> </w:t>
            </w:r>
            <w:r w:rsidRPr="00B52F61">
              <w:rPr>
                <w:rFonts w:ascii="Times New Roman" w:hAnsi="Times New Roman" w:cs="Times New Roman"/>
                <w:sz w:val="22"/>
                <w:szCs w:val="22"/>
              </w:rPr>
              <w:t>los latinismos más frecuentes utilizados en el léxico</w:t>
            </w:r>
            <w:r w:rsidR="00DF0191">
              <w:rPr>
                <w:rFonts w:ascii="Times New Roman" w:hAnsi="Times New Roman" w:cs="Times New Roman"/>
                <w:sz w:val="22"/>
                <w:szCs w:val="22"/>
              </w:rPr>
              <w:t xml:space="preserve"> </w:t>
            </w:r>
            <w:r w:rsidRPr="00B52F61">
              <w:rPr>
                <w:rFonts w:ascii="Times New Roman" w:hAnsi="Times New Roman" w:cs="Times New Roman"/>
                <w:sz w:val="22"/>
                <w:szCs w:val="22"/>
              </w:rPr>
              <w:t>de las lenguas habladas en España, explicando su</w:t>
            </w:r>
            <w:r w:rsidR="00DF0191">
              <w:rPr>
                <w:rFonts w:ascii="Times New Roman" w:hAnsi="Times New Roman" w:cs="Times New Roman"/>
                <w:sz w:val="22"/>
                <w:szCs w:val="22"/>
              </w:rPr>
              <w:t xml:space="preserve"> </w:t>
            </w:r>
            <w:r w:rsidRPr="00B52F61">
              <w:rPr>
                <w:rFonts w:ascii="Times New Roman" w:hAnsi="Times New Roman" w:cs="Times New Roman"/>
                <w:sz w:val="22"/>
                <w:szCs w:val="22"/>
              </w:rPr>
              <w:t xml:space="preserve">significado a partir del término de origen. </w:t>
            </w:r>
          </w:p>
        </w:tc>
      </w:tr>
      <w:tr w:rsidR="00F604D3" w:rsidRPr="00810AED" w14:paraId="16C240A0" w14:textId="77777777" w:rsidTr="00DF0191">
        <w:tc>
          <w:tcPr>
            <w:tcW w:w="5000" w:type="pct"/>
            <w:shd w:val="clear" w:color="auto" w:fill="9CC2E5" w:themeFill="accent1" w:themeFillTint="99"/>
          </w:tcPr>
          <w:p w14:paraId="156D221C" w14:textId="77777777" w:rsidR="00F604D3" w:rsidRPr="00810AED" w:rsidRDefault="00F604D3" w:rsidP="00252E22">
            <w:pPr>
              <w:spacing w:line="276" w:lineRule="auto"/>
              <w:contextualSpacing/>
              <w:jc w:val="center"/>
              <w:rPr>
                <w:rFonts w:ascii="Times New Roman" w:hAnsi="Times New Roman" w:cs="Times New Roman"/>
                <w:sz w:val="22"/>
                <w:szCs w:val="22"/>
              </w:rPr>
            </w:pPr>
            <w:r w:rsidRPr="00810AED">
              <w:rPr>
                <w:rFonts w:ascii="Times New Roman" w:hAnsi="Times New Roman" w:cs="Times New Roman"/>
                <w:b/>
                <w:sz w:val="22"/>
                <w:szCs w:val="22"/>
              </w:rPr>
              <w:t>Bloque 2. Sistema de la lengua latina: elementos básicos</w:t>
            </w:r>
          </w:p>
        </w:tc>
      </w:tr>
      <w:tr w:rsidR="00BE794C" w:rsidRPr="00810AED" w14:paraId="2BF70F6A" w14:textId="77777777" w:rsidTr="00DF0191">
        <w:tc>
          <w:tcPr>
            <w:tcW w:w="5000" w:type="pct"/>
          </w:tcPr>
          <w:p w14:paraId="16A3751E" w14:textId="0D755B80" w:rsidR="00B52F61" w:rsidRPr="00DF0191" w:rsidRDefault="00B52F61" w:rsidP="00DF0191">
            <w:pPr>
              <w:spacing w:line="276" w:lineRule="auto"/>
              <w:contextualSpacing/>
              <w:jc w:val="both"/>
              <w:rPr>
                <w:rFonts w:ascii="Times New Roman" w:hAnsi="Times New Roman" w:cs="Times New Roman"/>
                <w:sz w:val="22"/>
                <w:szCs w:val="22"/>
              </w:rPr>
            </w:pPr>
            <w:r w:rsidRPr="00DF0191">
              <w:rPr>
                <w:rFonts w:ascii="Times New Roman" w:hAnsi="Times New Roman" w:cs="Times New Roman"/>
                <w:sz w:val="22"/>
                <w:szCs w:val="22"/>
              </w:rPr>
              <w:t>1. Conocer diferentes sistemas de escritura y</w:t>
            </w:r>
            <w:r w:rsidR="00DF0191">
              <w:rPr>
                <w:rFonts w:ascii="Times New Roman" w:hAnsi="Times New Roman" w:cs="Times New Roman"/>
                <w:sz w:val="22"/>
                <w:szCs w:val="22"/>
              </w:rPr>
              <w:t xml:space="preserve"> </w:t>
            </w:r>
            <w:r w:rsidRPr="00DF0191">
              <w:rPr>
                <w:rFonts w:ascii="Times New Roman" w:hAnsi="Times New Roman" w:cs="Times New Roman"/>
                <w:sz w:val="22"/>
                <w:szCs w:val="22"/>
              </w:rPr>
              <w:t>distinguirlos del alfabeto y localizar en Internet</w:t>
            </w:r>
            <w:r w:rsidR="00DF0191">
              <w:rPr>
                <w:rFonts w:ascii="Times New Roman" w:hAnsi="Times New Roman" w:cs="Times New Roman"/>
                <w:sz w:val="22"/>
                <w:szCs w:val="22"/>
              </w:rPr>
              <w:t xml:space="preserve"> </w:t>
            </w:r>
            <w:r w:rsidRPr="00DF0191">
              <w:rPr>
                <w:rFonts w:ascii="Times New Roman" w:hAnsi="Times New Roman" w:cs="Times New Roman"/>
                <w:sz w:val="22"/>
                <w:szCs w:val="22"/>
              </w:rPr>
              <w:t>diversos tipos de alfabetos y comparar sus</w:t>
            </w:r>
            <w:r w:rsidR="00DF0191">
              <w:rPr>
                <w:rFonts w:ascii="Times New Roman" w:hAnsi="Times New Roman" w:cs="Times New Roman"/>
                <w:sz w:val="22"/>
                <w:szCs w:val="22"/>
              </w:rPr>
              <w:t xml:space="preserve"> </w:t>
            </w:r>
            <w:r w:rsidRPr="00DF0191">
              <w:rPr>
                <w:rFonts w:ascii="Times New Roman" w:hAnsi="Times New Roman" w:cs="Times New Roman"/>
                <w:sz w:val="22"/>
                <w:szCs w:val="22"/>
              </w:rPr>
              <w:t xml:space="preserve">semejanzas y diferencias. </w:t>
            </w:r>
          </w:p>
          <w:p w14:paraId="40668E8B" w14:textId="4CFEC74B" w:rsidR="00B52F61" w:rsidRPr="00DF0191" w:rsidRDefault="00B52F61" w:rsidP="00DF0191">
            <w:pPr>
              <w:spacing w:line="276" w:lineRule="auto"/>
              <w:contextualSpacing/>
              <w:jc w:val="both"/>
              <w:rPr>
                <w:rFonts w:ascii="Times New Roman" w:hAnsi="Times New Roman" w:cs="Times New Roman"/>
                <w:sz w:val="22"/>
                <w:szCs w:val="22"/>
              </w:rPr>
            </w:pPr>
            <w:r w:rsidRPr="00DF0191">
              <w:rPr>
                <w:rFonts w:ascii="Times New Roman" w:hAnsi="Times New Roman" w:cs="Times New Roman"/>
                <w:sz w:val="22"/>
                <w:szCs w:val="22"/>
              </w:rPr>
              <w:t>2. Conocer el origen del alfabeto en las lenguas</w:t>
            </w:r>
            <w:r w:rsidR="00DF0191">
              <w:rPr>
                <w:rFonts w:ascii="Times New Roman" w:hAnsi="Times New Roman" w:cs="Times New Roman"/>
                <w:sz w:val="22"/>
                <w:szCs w:val="22"/>
              </w:rPr>
              <w:t xml:space="preserve"> </w:t>
            </w:r>
            <w:r w:rsidRPr="00DF0191">
              <w:rPr>
                <w:rFonts w:ascii="Times New Roman" w:hAnsi="Times New Roman" w:cs="Times New Roman"/>
                <w:sz w:val="22"/>
                <w:szCs w:val="22"/>
              </w:rPr>
              <w:t>modernas.</w:t>
            </w:r>
          </w:p>
          <w:p w14:paraId="0A70FF19" w14:textId="0A77EB74" w:rsidR="00BE794C" w:rsidRPr="00810AED" w:rsidRDefault="00B52F61" w:rsidP="00DF0191">
            <w:pPr>
              <w:spacing w:line="276" w:lineRule="auto"/>
              <w:contextualSpacing/>
              <w:jc w:val="both"/>
              <w:rPr>
                <w:rFonts w:ascii="Times New Roman" w:hAnsi="Times New Roman" w:cs="Times New Roman"/>
                <w:sz w:val="22"/>
                <w:szCs w:val="22"/>
              </w:rPr>
            </w:pPr>
            <w:r w:rsidRPr="00DF0191">
              <w:rPr>
                <w:rFonts w:ascii="Times New Roman" w:hAnsi="Times New Roman" w:cs="Times New Roman"/>
                <w:sz w:val="22"/>
                <w:szCs w:val="22"/>
              </w:rPr>
              <w:t>3. Conocer y aplicar con corrección las normas</w:t>
            </w:r>
            <w:r w:rsidR="00DF0191">
              <w:rPr>
                <w:rFonts w:ascii="Times New Roman" w:hAnsi="Times New Roman" w:cs="Times New Roman"/>
                <w:sz w:val="22"/>
                <w:szCs w:val="22"/>
              </w:rPr>
              <w:t xml:space="preserve"> </w:t>
            </w:r>
            <w:r w:rsidRPr="00DF0191">
              <w:rPr>
                <w:rFonts w:ascii="Times New Roman" w:hAnsi="Times New Roman" w:cs="Times New Roman"/>
                <w:sz w:val="22"/>
                <w:szCs w:val="22"/>
              </w:rPr>
              <w:t>básicas de pronunciación en latín.</w:t>
            </w:r>
          </w:p>
        </w:tc>
      </w:tr>
      <w:tr w:rsidR="00F604D3" w:rsidRPr="00810AED" w14:paraId="53E2221E" w14:textId="77777777" w:rsidTr="00DF0191">
        <w:tc>
          <w:tcPr>
            <w:tcW w:w="5000" w:type="pct"/>
            <w:shd w:val="clear" w:color="auto" w:fill="9CC2E5" w:themeFill="accent1" w:themeFillTint="99"/>
          </w:tcPr>
          <w:p w14:paraId="40172B3A" w14:textId="77777777" w:rsidR="00F604D3" w:rsidRPr="00810AED" w:rsidRDefault="00F604D3" w:rsidP="00252E22">
            <w:pPr>
              <w:spacing w:line="276" w:lineRule="auto"/>
              <w:contextualSpacing/>
              <w:jc w:val="center"/>
              <w:rPr>
                <w:rFonts w:ascii="Times New Roman" w:hAnsi="Times New Roman" w:cs="Times New Roman"/>
                <w:b/>
                <w:sz w:val="22"/>
                <w:szCs w:val="22"/>
              </w:rPr>
            </w:pPr>
            <w:r w:rsidRPr="00810AED">
              <w:rPr>
                <w:rFonts w:ascii="Times New Roman" w:hAnsi="Times New Roman" w:cs="Times New Roman"/>
                <w:b/>
                <w:sz w:val="22"/>
                <w:szCs w:val="22"/>
              </w:rPr>
              <w:t>Bloque 3. Morfología</w:t>
            </w:r>
          </w:p>
        </w:tc>
      </w:tr>
      <w:tr w:rsidR="00BE794C" w:rsidRPr="00810AED" w14:paraId="7E7FB268" w14:textId="77777777" w:rsidTr="00DF0191">
        <w:tc>
          <w:tcPr>
            <w:tcW w:w="5000" w:type="pct"/>
          </w:tcPr>
          <w:p w14:paraId="5A664274" w14:textId="04466703" w:rsidR="00B52F61" w:rsidRPr="00DF0191" w:rsidRDefault="00B52F61" w:rsidP="00DF0191">
            <w:pPr>
              <w:spacing w:line="276" w:lineRule="auto"/>
              <w:contextualSpacing/>
              <w:jc w:val="both"/>
              <w:rPr>
                <w:rFonts w:ascii="Times New Roman" w:hAnsi="Times New Roman" w:cs="Times New Roman"/>
                <w:sz w:val="22"/>
                <w:szCs w:val="22"/>
              </w:rPr>
            </w:pPr>
            <w:r w:rsidRPr="00DF0191">
              <w:rPr>
                <w:rFonts w:ascii="Times New Roman" w:hAnsi="Times New Roman" w:cs="Times New Roman"/>
                <w:sz w:val="22"/>
                <w:szCs w:val="22"/>
              </w:rPr>
              <w:t>1. Identificar y distinguir los distintos formantes de</w:t>
            </w:r>
            <w:r w:rsidR="00DF0191">
              <w:rPr>
                <w:rFonts w:ascii="Times New Roman" w:hAnsi="Times New Roman" w:cs="Times New Roman"/>
                <w:sz w:val="22"/>
                <w:szCs w:val="22"/>
              </w:rPr>
              <w:t xml:space="preserve"> </w:t>
            </w:r>
            <w:r w:rsidRPr="00DF0191">
              <w:rPr>
                <w:rFonts w:ascii="Times New Roman" w:hAnsi="Times New Roman" w:cs="Times New Roman"/>
                <w:sz w:val="22"/>
                <w:szCs w:val="22"/>
              </w:rPr>
              <w:t>las palabras.</w:t>
            </w:r>
          </w:p>
          <w:p w14:paraId="2B88D21D" w14:textId="29623B59" w:rsidR="00B52F61" w:rsidRPr="00DF0191" w:rsidRDefault="00B52F61" w:rsidP="00DF0191">
            <w:pPr>
              <w:spacing w:line="276" w:lineRule="auto"/>
              <w:contextualSpacing/>
              <w:jc w:val="both"/>
              <w:rPr>
                <w:rFonts w:ascii="Times New Roman" w:hAnsi="Times New Roman" w:cs="Times New Roman"/>
                <w:sz w:val="22"/>
                <w:szCs w:val="22"/>
              </w:rPr>
            </w:pPr>
            <w:r w:rsidRPr="00DF0191">
              <w:rPr>
                <w:rFonts w:ascii="Times New Roman" w:hAnsi="Times New Roman" w:cs="Times New Roman"/>
                <w:sz w:val="22"/>
                <w:szCs w:val="22"/>
              </w:rPr>
              <w:t>2. Distinguir y clasificar distintos tipos de palabras.</w:t>
            </w:r>
          </w:p>
          <w:p w14:paraId="591B7023" w14:textId="5FFE3A97" w:rsidR="00B52F61" w:rsidRPr="00DF0191" w:rsidRDefault="00B52F61" w:rsidP="00DF0191">
            <w:pPr>
              <w:spacing w:line="276" w:lineRule="auto"/>
              <w:contextualSpacing/>
              <w:jc w:val="both"/>
              <w:rPr>
                <w:rFonts w:ascii="Times New Roman" w:hAnsi="Times New Roman" w:cs="Times New Roman"/>
                <w:sz w:val="22"/>
                <w:szCs w:val="22"/>
              </w:rPr>
            </w:pPr>
            <w:r w:rsidRPr="00DF0191">
              <w:rPr>
                <w:rFonts w:ascii="Times New Roman" w:hAnsi="Times New Roman" w:cs="Times New Roman"/>
                <w:sz w:val="22"/>
                <w:szCs w:val="22"/>
              </w:rPr>
              <w:t>3. Comprender el concepto de declinación y flexión</w:t>
            </w:r>
            <w:r w:rsidR="00DF0191">
              <w:rPr>
                <w:rFonts w:ascii="Times New Roman" w:hAnsi="Times New Roman" w:cs="Times New Roman"/>
                <w:sz w:val="22"/>
                <w:szCs w:val="22"/>
              </w:rPr>
              <w:t xml:space="preserve"> </w:t>
            </w:r>
            <w:r w:rsidRPr="00DF0191">
              <w:rPr>
                <w:rFonts w:ascii="Times New Roman" w:hAnsi="Times New Roman" w:cs="Times New Roman"/>
                <w:sz w:val="22"/>
                <w:szCs w:val="22"/>
              </w:rPr>
              <w:t>verbal.</w:t>
            </w:r>
          </w:p>
          <w:p w14:paraId="1D4FE149" w14:textId="101014AF" w:rsidR="00B52F61" w:rsidRPr="00DF0191" w:rsidRDefault="00B52F61" w:rsidP="00DF0191">
            <w:pPr>
              <w:spacing w:line="276" w:lineRule="auto"/>
              <w:contextualSpacing/>
              <w:jc w:val="both"/>
              <w:rPr>
                <w:rFonts w:ascii="Times New Roman" w:hAnsi="Times New Roman" w:cs="Times New Roman"/>
                <w:sz w:val="22"/>
                <w:szCs w:val="22"/>
              </w:rPr>
            </w:pPr>
            <w:r w:rsidRPr="00DF0191">
              <w:rPr>
                <w:rFonts w:ascii="Times New Roman" w:hAnsi="Times New Roman" w:cs="Times New Roman"/>
                <w:sz w:val="22"/>
                <w:szCs w:val="22"/>
              </w:rPr>
              <w:t>4. Conocer las declinaciones, encuadrar las</w:t>
            </w:r>
            <w:r w:rsidR="00DF0191">
              <w:rPr>
                <w:rFonts w:ascii="Times New Roman" w:hAnsi="Times New Roman" w:cs="Times New Roman"/>
                <w:sz w:val="22"/>
                <w:szCs w:val="22"/>
              </w:rPr>
              <w:t xml:space="preserve"> </w:t>
            </w:r>
            <w:r w:rsidRPr="00DF0191">
              <w:rPr>
                <w:rFonts w:ascii="Times New Roman" w:hAnsi="Times New Roman" w:cs="Times New Roman"/>
                <w:sz w:val="22"/>
                <w:szCs w:val="22"/>
              </w:rPr>
              <w:t>palabras dentro de su declinación y reconocer los</w:t>
            </w:r>
            <w:r w:rsidR="00DF0191">
              <w:rPr>
                <w:rFonts w:ascii="Times New Roman" w:hAnsi="Times New Roman" w:cs="Times New Roman"/>
                <w:sz w:val="22"/>
                <w:szCs w:val="22"/>
              </w:rPr>
              <w:t xml:space="preserve"> </w:t>
            </w:r>
            <w:r w:rsidRPr="00DF0191">
              <w:rPr>
                <w:rFonts w:ascii="Times New Roman" w:hAnsi="Times New Roman" w:cs="Times New Roman"/>
                <w:sz w:val="22"/>
                <w:szCs w:val="22"/>
              </w:rPr>
              <w:t>casos correctamente.</w:t>
            </w:r>
          </w:p>
          <w:p w14:paraId="5284D4A6" w14:textId="3065B609" w:rsidR="00B52F61" w:rsidRPr="00DF0191" w:rsidRDefault="00B52F61" w:rsidP="00DF0191">
            <w:pPr>
              <w:spacing w:line="276" w:lineRule="auto"/>
              <w:contextualSpacing/>
              <w:jc w:val="both"/>
              <w:rPr>
                <w:rFonts w:ascii="Times New Roman" w:hAnsi="Times New Roman" w:cs="Times New Roman"/>
                <w:sz w:val="22"/>
                <w:szCs w:val="22"/>
              </w:rPr>
            </w:pPr>
            <w:r w:rsidRPr="00DF0191">
              <w:rPr>
                <w:rFonts w:ascii="Times New Roman" w:hAnsi="Times New Roman" w:cs="Times New Roman"/>
                <w:sz w:val="22"/>
                <w:szCs w:val="22"/>
              </w:rPr>
              <w:t>5. Distinguir correctamente, según su conjugación,</w:t>
            </w:r>
            <w:r w:rsidR="00DF0191">
              <w:rPr>
                <w:rFonts w:ascii="Times New Roman" w:hAnsi="Times New Roman" w:cs="Times New Roman"/>
                <w:sz w:val="22"/>
                <w:szCs w:val="22"/>
              </w:rPr>
              <w:t xml:space="preserve"> </w:t>
            </w:r>
            <w:r w:rsidRPr="00DF0191">
              <w:rPr>
                <w:rFonts w:ascii="Times New Roman" w:hAnsi="Times New Roman" w:cs="Times New Roman"/>
                <w:sz w:val="22"/>
                <w:szCs w:val="22"/>
              </w:rPr>
              <w:t>las formas verbales estudiadas.</w:t>
            </w:r>
          </w:p>
          <w:p w14:paraId="427430C4" w14:textId="3F94CACC" w:rsidR="00BE794C" w:rsidRPr="00810AED" w:rsidRDefault="00B52F61" w:rsidP="00DF0191">
            <w:pPr>
              <w:spacing w:line="276" w:lineRule="auto"/>
              <w:contextualSpacing/>
              <w:jc w:val="both"/>
              <w:rPr>
                <w:rFonts w:ascii="Times New Roman" w:hAnsi="Times New Roman" w:cs="Times New Roman"/>
                <w:sz w:val="22"/>
                <w:szCs w:val="22"/>
              </w:rPr>
            </w:pPr>
            <w:r w:rsidRPr="00DF0191">
              <w:rPr>
                <w:rFonts w:ascii="Times New Roman" w:hAnsi="Times New Roman" w:cs="Times New Roman"/>
                <w:sz w:val="22"/>
                <w:szCs w:val="22"/>
              </w:rPr>
              <w:t>6. Identificar y relacionar elementos morfológicos de</w:t>
            </w:r>
            <w:r w:rsidR="00DF0191">
              <w:rPr>
                <w:rFonts w:ascii="Times New Roman" w:hAnsi="Times New Roman" w:cs="Times New Roman"/>
                <w:sz w:val="22"/>
                <w:szCs w:val="22"/>
              </w:rPr>
              <w:t xml:space="preserve"> </w:t>
            </w:r>
            <w:r w:rsidRPr="00DF0191">
              <w:rPr>
                <w:rFonts w:ascii="Times New Roman" w:hAnsi="Times New Roman" w:cs="Times New Roman"/>
                <w:sz w:val="22"/>
                <w:szCs w:val="22"/>
              </w:rPr>
              <w:t>la lengua latina que permitan, cuando proceda, el</w:t>
            </w:r>
            <w:r w:rsidR="00DF0191">
              <w:rPr>
                <w:rFonts w:ascii="Times New Roman" w:hAnsi="Times New Roman" w:cs="Times New Roman"/>
                <w:sz w:val="22"/>
                <w:szCs w:val="22"/>
              </w:rPr>
              <w:t xml:space="preserve"> </w:t>
            </w:r>
            <w:r w:rsidRPr="00DF0191">
              <w:rPr>
                <w:rFonts w:ascii="Times New Roman" w:hAnsi="Times New Roman" w:cs="Times New Roman"/>
                <w:sz w:val="22"/>
                <w:szCs w:val="22"/>
              </w:rPr>
              <w:t>análisis y traducción de textos sencillos.</w:t>
            </w:r>
          </w:p>
        </w:tc>
      </w:tr>
      <w:tr w:rsidR="00F604D3" w:rsidRPr="00810AED" w14:paraId="167419EC" w14:textId="77777777" w:rsidTr="00DF0191">
        <w:tc>
          <w:tcPr>
            <w:tcW w:w="5000" w:type="pct"/>
            <w:shd w:val="clear" w:color="auto" w:fill="9CC2E5" w:themeFill="accent1" w:themeFillTint="99"/>
          </w:tcPr>
          <w:p w14:paraId="03EC2C82" w14:textId="77777777" w:rsidR="00F604D3" w:rsidRPr="00810AED" w:rsidRDefault="00F604D3" w:rsidP="00252E22">
            <w:pPr>
              <w:spacing w:line="276" w:lineRule="auto"/>
              <w:contextualSpacing/>
              <w:jc w:val="center"/>
              <w:rPr>
                <w:rFonts w:ascii="Times New Roman" w:hAnsi="Times New Roman" w:cs="Times New Roman"/>
                <w:b/>
                <w:sz w:val="22"/>
                <w:szCs w:val="22"/>
              </w:rPr>
            </w:pPr>
            <w:r w:rsidRPr="00810AED">
              <w:rPr>
                <w:rFonts w:ascii="Times New Roman" w:hAnsi="Times New Roman" w:cs="Times New Roman"/>
                <w:b/>
                <w:sz w:val="22"/>
                <w:szCs w:val="22"/>
              </w:rPr>
              <w:t>Bloque 4. Sintaxis</w:t>
            </w:r>
          </w:p>
        </w:tc>
      </w:tr>
      <w:tr w:rsidR="00BE794C" w:rsidRPr="00810AED" w14:paraId="1B1919B7" w14:textId="77777777" w:rsidTr="00DF0191">
        <w:tc>
          <w:tcPr>
            <w:tcW w:w="5000" w:type="pct"/>
          </w:tcPr>
          <w:p w14:paraId="5835BD10" w14:textId="5FA83CF5" w:rsidR="00B52F61" w:rsidRPr="00DF0191" w:rsidRDefault="00B52F61" w:rsidP="00DF0191">
            <w:pPr>
              <w:spacing w:line="276" w:lineRule="auto"/>
              <w:contextualSpacing/>
              <w:jc w:val="both"/>
              <w:rPr>
                <w:rFonts w:ascii="Times New Roman" w:hAnsi="Times New Roman" w:cs="Times New Roman"/>
                <w:sz w:val="22"/>
                <w:szCs w:val="22"/>
              </w:rPr>
            </w:pPr>
            <w:r w:rsidRPr="00DF0191">
              <w:rPr>
                <w:rFonts w:ascii="Times New Roman" w:hAnsi="Times New Roman" w:cs="Times New Roman"/>
                <w:sz w:val="22"/>
                <w:szCs w:val="22"/>
              </w:rPr>
              <w:t>1. Conocer y analizar las funciones de las palabras</w:t>
            </w:r>
            <w:r w:rsidR="00DF0191">
              <w:rPr>
                <w:rFonts w:ascii="Times New Roman" w:hAnsi="Times New Roman" w:cs="Times New Roman"/>
                <w:sz w:val="22"/>
                <w:szCs w:val="22"/>
              </w:rPr>
              <w:t xml:space="preserve"> </w:t>
            </w:r>
            <w:r w:rsidRPr="00DF0191">
              <w:rPr>
                <w:rFonts w:ascii="Times New Roman" w:hAnsi="Times New Roman" w:cs="Times New Roman"/>
                <w:sz w:val="22"/>
                <w:szCs w:val="22"/>
              </w:rPr>
              <w:t>en la oración.</w:t>
            </w:r>
          </w:p>
          <w:p w14:paraId="6D0323B7" w14:textId="10253B43" w:rsidR="00B52F61" w:rsidRPr="00DF0191" w:rsidRDefault="00B52F61" w:rsidP="00DF0191">
            <w:pPr>
              <w:spacing w:line="276" w:lineRule="auto"/>
              <w:contextualSpacing/>
              <w:jc w:val="both"/>
              <w:rPr>
                <w:rFonts w:ascii="Times New Roman" w:hAnsi="Times New Roman" w:cs="Times New Roman"/>
                <w:sz w:val="22"/>
                <w:szCs w:val="22"/>
              </w:rPr>
            </w:pPr>
            <w:r w:rsidRPr="00DF0191">
              <w:rPr>
                <w:rFonts w:ascii="Times New Roman" w:hAnsi="Times New Roman" w:cs="Times New Roman"/>
                <w:sz w:val="22"/>
                <w:szCs w:val="22"/>
              </w:rPr>
              <w:t>2. Conocer los nombres de los casos latinos e</w:t>
            </w:r>
            <w:r w:rsidR="00DF0191">
              <w:rPr>
                <w:rFonts w:ascii="Times New Roman" w:hAnsi="Times New Roman" w:cs="Times New Roman"/>
                <w:sz w:val="22"/>
                <w:szCs w:val="22"/>
              </w:rPr>
              <w:t xml:space="preserve"> </w:t>
            </w:r>
            <w:r w:rsidRPr="00DF0191">
              <w:rPr>
                <w:rFonts w:ascii="Times New Roman" w:hAnsi="Times New Roman" w:cs="Times New Roman"/>
                <w:sz w:val="22"/>
                <w:szCs w:val="22"/>
              </w:rPr>
              <w:t>identificar las principales funciones que realizan en</w:t>
            </w:r>
            <w:r w:rsidR="00DF0191">
              <w:rPr>
                <w:rFonts w:ascii="Times New Roman" w:hAnsi="Times New Roman" w:cs="Times New Roman"/>
                <w:sz w:val="22"/>
                <w:szCs w:val="22"/>
              </w:rPr>
              <w:t xml:space="preserve"> </w:t>
            </w:r>
            <w:r w:rsidRPr="00DF0191">
              <w:rPr>
                <w:rFonts w:ascii="Times New Roman" w:hAnsi="Times New Roman" w:cs="Times New Roman"/>
                <w:sz w:val="22"/>
                <w:szCs w:val="22"/>
              </w:rPr>
              <w:t>la oración, saber traducir los casos en contexto a la</w:t>
            </w:r>
            <w:r w:rsidR="00DF0191">
              <w:rPr>
                <w:rFonts w:ascii="Times New Roman" w:hAnsi="Times New Roman" w:cs="Times New Roman"/>
                <w:sz w:val="22"/>
                <w:szCs w:val="22"/>
              </w:rPr>
              <w:t xml:space="preserve"> </w:t>
            </w:r>
            <w:r w:rsidRPr="00DF0191">
              <w:rPr>
                <w:rFonts w:ascii="Times New Roman" w:hAnsi="Times New Roman" w:cs="Times New Roman"/>
                <w:sz w:val="22"/>
                <w:szCs w:val="22"/>
              </w:rPr>
              <w:t>lengua materna de forma adecuada como un</w:t>
            </w:r>
            <w:r w:rsidR="00DF0191">
              <w:rPr>
                <w:rFonts w:ascii="Times New Roman" w:hAnsi="Times New Roman" w:cs="Times New Roman"/>
                <w:sz w:val="22"/>
                <w:szCs w:val="22"/>
              </w:rPr>
              <w:t xml:space="preserve"> </w:t>
            </w:r>
            <w:r w:rsidRPr="00DF0191">
              <w:rPr>
                <w:rFonts w:ascii="Times New Roman" w:hAnsi="Times New Roman" w:cs="Times New Roman"/>
                <w:sz w:val="22"/>
                <w:szCs w:val="22"/>
              </w:rPr>
              <w:t>procedimiento más de verificación de la</w:t>
            </w:r>
            <w:r w:rsidR="00DF0191">
              <w:rPr>
                <w:rFonts w:ascii="Times New Roman" w:hAnsi="Times New Roman" w:cs="Times New Roman"/>
                <w:sz w:val="22"/>
                <w:szCs w:val="22"/>
              </w:rPr>
              <w:t xml:space="preserve"> </w:t>
            </w:r>
            <w:r w:rsidRPr="00DF0191">
              <w:rPr>
                <w:rFonts w:ascii="Times New Roman" w:hAnsi="Times New Roman" w:cs="Times New Roman"/>
                <w:sz w:val="22"/>
                <w:szCs w:val="22"/>
              </w:rPr>
              <w:t>comprensión textual.</w:t>
            </w:r>
          </w:p>
          <w:p w14:paraId="7BECDC2F" w14:textId="044C5CD0" w:rsidR="00B52F61" w:rsidRPr="00DF0191" w:rsidRDefault="00B52F61" w:rsidP="00DF0191">
            <w:pPr>
              <w:spacing w:line="276" w:lineRule="auto"/>
              <w:contextualSpacing/>
              <w:jc w:val="both"/>
              <w:rPr>
                <w:rFonts w:ascii="Times New Roman" w:hAnsi="Times New Roman" w:cs="Times New Roman"/>
                <w:sz w:val="22"/>
                <w:szCs w:val="22"/>
              </w:rPr>
            </w:pPr>
            <w:r w:rsidRPr="00DF0191">
              <w:rPr>
                <w:rFonts w:ascii="Times New Roman" w:hAnsi="Times New Roman" w:cs="Times New Roman"/>
                <w:sz w:val="22"/>
                <w:szCs w:val="22"/>
              </w:rPr>
              <w:t>3. Reconocer y clasificar los tipos de oración</w:t>
            </w:r>
            <w:r w:rsidR="00DF0191">
              <w:rPr>
                <w:rFonts w:ascii="Times New Roman" w:hAnsi="Times New Roman" w:cs="Times New Roman"/>
                <w:sz w:val="22"/>
                <w:szCs w:val="22"/>
              </w:rPr>
              <w:t xml:space="preserve"> </w:t>
            </w:r>
            <w:r w:rsidRPr="00DF0191">
              <w:rPr>
                <w:rFonts w:ascii="Times New Roman" w:hAnsi="Times New Roman" w:cs="Times New Roman"/>
                <w:sz w:val="22"/>
                <w:szCs w:val="22"/>
              </w:rPr>
              <w:t>simple.</w:t>
            </w:r>
          </w:p>
          <w:p w14:paraId="38696782" w14:textId="61828A18" w:rsidR="00B52F61" w:rsidRPr="00DF0191" w:rsidRDefault="00B52F61" w:rsidP="00DF0191">
            <w:pPr>
              <w:spacing w:line="276" w:lineRule="auto"/>
              <w:contextualSpacing/>
              <w:jc w:val="both"/>
              <w:rPr>
                <w:rFonts w:ascii="Times New Roman" w:hAnsi="Times New Roman" w:cs="Times New Roman"/>
                <w:sz w:val="22"/>
                <w:szCs w:val="22"/>
              </w:rPr>
            </w:pPr>
            <w:r w:rsidRPr="00DF0191">
              <w:rPr>
                <w:rFonts w:ascii="Times New Roman" w:hAnsi="Times New Roman" w:cs="Times New Roman"/>
                <w:sz w:val="22"/>
                <w:szCs w:val="22"/>
              </w:rPr>
              <w:lastRenderedPageBreak/>
              <w:t>4. Distinguir las oraciones simples de las</w:t>
            </w:r>
            <w:r w:rsidR="00DF0191">
              <w:rPr>
                <w:rFonts w:ascii="Times New Roman" w:hAnsi="Times New Roman" w:cs="Times New Roman"/>
                <w:sz w:val="22"/>
                <w:szCs w:val="22"/>
              </w:rPr>
              <w:t xml:space="preserve"> </w:t>
            </w:r>
            <w:r w:rsidRPr="00DF0191">
              <w:rPr>
                <w:rFonts w:ascii="Times New Roman" w:hAnsi="Times New Roman" w:cs="Times New Roman"/>
                <w:sz w:val="22"/>
                <w:szCs w:val="22"/>
              </w:rPr>
              <w:t>compuestas.</w:t>
            </w:r>
          </w:p>
          <w:p w14:paraId="3392E7E1" w14:textId="4B3097FE" w:rsidR="00B52F61" w:rsidRPr="00DF0191" w:rsidRDefault="00B52F61" w:rsidP="00DF0191">
            <w:pPr>
              <w:spacing w:line="276" w:lineRule="auto"/>
              <w:contextualSpacing/>
              <w:jc w:val="both"/>
              <w:rPr>
                <w:rFonts w:ascii="Times New Roman" w:hAnsi="Times New Roman" w:cs="Times New Roman"/>
                <w:sz w:val="22"/>
                <w:szCs w:val="22"/>
              </w:rPr>
            </w:pPr>
            <w:r w:rsidRPr="00DF0191">
              <w:rPr>
                <w:rFonts w:ascii="Times New Roman" w:hAnsi="Times New Roman" w:cs="Times New Roman"/>
                <w:sz w:val="22"/>
                <w:szCs w:val="22"/>
              </w:rPr>
              <w:t>5. Identificar las construcciones de infinitivo</w:t>
            </w:r>
            <w:r w:rsidR="00DF0191">
              <w:rPr>
                <w:rFonts w:ascii="Times New Roman" w:hAnsi="Times New Roman" w:cs="Times New Roman"/>
                <w:sz w:val="22"/>
                <w:szCs w:val="22"/>
              </w:rPr>
              <w:t xml:space="preserve"> </w:t>
            </w:r>
            <w:r w:rsidRPr="00DF0191">
              <w:rPr>
                <w:rFonts w:ascii="Times New Roman" w:hAnsi="Times New Roman" w:cs="Times New Roman"/>
                <w:sz w:val="22"/>
                <w:szCs w:val="22"/>
              </w:rPr>
              <w:t>concertado.</w:t>
            </w:r>
          </w:p>
          <w:p w14:paraId="439A88A7" w14:textId="64148EFD" w:rsidR="00B52F61" w:rsidRPr="00DF0191" w:rsidRDefault="00B52F61" w:rsidP="00DF0191">
            <w:pPr>
              <w:spacing w:line="276" w:lineRule="auto"/>
              <w:contextualSpacing/>
              <w:jc w:val="both"/>
              <w:rPr>
                <w:rFonts w:ascii="Times New Roman" w:hAnsi="Times New Roman" w:cs="Times New Roman"/>
                <w:sz w:val="22"/>
                <w:szCs w:val="22"/>
              </w:rPr>
            </w:pPr>
            <w:r w:rsidRPr="00DF0191">
              <w:rPr>
                <w:rFonts w:ascii="Times New Roman" w:hAnsi="Times New Roman" w:cs="Times New Roman"/>
                <w:sz w:val="22"/>
                <w:szCs w:val="22"/>
              </w:rPr>
              <w:t>6. Identificar, distinguir y traducir de forma correcta</w:t>
            </w:r>
            <w:r w:rsidR="00DF0191">
              <w:rPr>
                <w:rFonts w:ascii="Times New Roman" w:hAnsi="Times New Roman" w:cs="Times New Roman"/>
                <w:sz w:val="22"/>
                <w:szCs w:val="22"/>
              </w:rPr>
              <w:t xml:space="preserve"> </w:t>
            </w:r>
            <w:r w:rsidRPr="00DF0191">
              <w:rPr>
                <w:rFonts w:ascii="Times New Roman" w:hAnsi="Times New Roman" w:cs="Times New Roman"/>
                <w:sz w:val="22"/>
                <w:szCs w:val="22"/>
              </w:rPr>
              <w:t>las construcciones de participio de perfecto</w:t>
            </w:r>
            <w:r w:rsidR="00DF0191">
              <w:rPr>
                <w:rFonts w:ascii="Times New Roman" w:hAnsi="Times New Roman" w:cs="Times New Roman"/>
                <w:sz w:val="22"/>
                <w:szCs w:val="22"/>
              </w:rPr>
              <w:t xml:space="preserve"> </w:t>
            </w:r>
            <w:r w:rsidRPr="00DF0191">
              <w:rPr>
                <w:rFonts w:ascii="Times New Roman" w:hAnsi="Times New Roman" w:cs="Times New Roman"/>
                <w:sz w:val="22"/>
                <w:szCs w:val="22"/>
              </w:rPr>
              <w:t>concertado más transparentes.</w:t>
            </w:r>
          </w:p>
          <w:p w14:paraId="1191A2A4" w14:textId="2CBAC80C" w:rsidR="00BE794C" w:rsidRPr="00810AED" w:rsidRDefault="00B52F61" w:rsidP="00DF0191">
            <w:pPr>
              <w:spacing w:line="276" w:lineRule="auto"/>
              <w:contextualSpacing/>
              <w:jc w:val="both"/>
              <w:rPr>
                <w:rFonts w:ascii="Times New Roman" w:hAnsi="Times New Roman" w:cs="Times New Roman"/>
                <w:sz w:val="22"/>
                <w:szCs w:val="22"/>
              </w:rPr>
            </w:pPr>
            <w:r w:rsidRPr="00DF0191">
              <w:rPr>
                <w:rFonts w:ascii="Times New Roman" w:hAnsi="Times New Roman" w:cs="Times New Roman"/>
                <w:sz w:val="22"/>
                <w:szCs w:val="22"/>
              </w:rPr>
              <w:t>7. Identificar y relacionar elementos sintácticos de la</w:t>
            </w:r>
            <w:r w:rsidR="00DF0191">
              <w:rPr>
                <w:rFonts w:ascii="Times New Roman" w:hAnsi="Times New Roman" w:cs="Times New Roman"/>
                <w:sz w:val="22"/>
                <w:szCs w:val="22"/>
              </w:rPr>
              <w:t xml:space="preserve"> </w:t>
            </w:r>
            <w:r w:rsidRPr="00DF0191">
              <w:rPr>
                <w:rFonts w:ascii="Times New Roman" w:hAnsi="Times New Roman" w:cs="Times New Roman"/>
                <w:sz w:val="22"/>
                <w:szCs w:val="22"/>
              </w:rPr>
              <w:t>lengua latina que permitan el análisis y traducción</w:t>
            </w:r>
            <w:r w:rsidR="00DF0191">
              <w:rPr>
                <w:rFonts w:ascii="Times New Roman" w:hAnsi="Times New Roman" w:cs="Times New Roman"/>
                <w:sz w:val="22"/>
                <w:szCs w:val="22"/>
              </w:rPr>
              <w:t xml:space="preserve"> </w:t>
            </w:r>
            <w:r w:rsidRPr="00DF0191">
              <w:rPr>
                <w:rFonts w:ascii="Times New Roman" w:hAnsi="Times New Roman" w:cs="Times New Roman"/>
                <w:sz w:val="22"/>
                <w:szCs w:val="22"/>
              </w:rPr>
              <w:t>de textos sencillos como un estadio posterior a su</w:t>
            </w:r>
            <w:r w:rsidR="00DF0191">
              <w:rPr>
                <w:rFonts w:ascii="Times New Roman" w:hAnsi="Times New Roman" w:cs="Times New Roman"/>
                <w:sz w:val="22"/>
                <w:szCs w:val="22"/>
              </w:rPr>
              <w:t xml:space="preserve"> </w:t>
            </w:r>
            <w:r w:rsidRPr="00DF0191">
              <w:rPr>
                <w:rFonts w:ascii="Times New Roman" w:hAnsi="Times New Roman" w:cs="Times New Roman"/>
                <w:sz w:val="22"/>
                <w:szCs w:val="22"/>
              </w:rPr>
              <w:t>comprensión en lengua original y en un contexto</w:t>
            </w:r>
            <w:r w:rsidR="00DF0191">
              <w:rPr>
                <w:rFonts w:ascii="Times New Roman" w:hAnsi="Times New Roman" w:cs="Times New Roman"/>
                <w:sz w:val="22"/>
                <w:szCs w:val="22"/>
              </w:rPr>
              <w:t xml:space="preserve"> </w:t>
            </w:r>
            <w:r w:rsidRPr="00DF0191">
              <w:rPr>
                <w:rFonts w:ascii="Times New Roman" w:hAnsi="Times New Roman" w:cs="Times New Roman"/>
                <w:sz w:val="22"/>
                <w:szCs w:val="22"/>
              </w:rPr>
              <w:t xml:space="preserve">coherente. </w:t>
            </w:r>
          </w:p>
        </w:tc>
      </w:tr>
      <w:tr w:rsidR="00F604D3" w:rsidRPr="00810AED" w14:paraId="62744D94" w14:textId="77777777" w:rsidTr="00DF0191">
        <w:tc>
          <w:tcPr>
            <w:tcW w:w="5000" w:type="pct"/>
            <w:shd w:val="clear" w:color="auto" w:fill="9CC2E5" w:themeFill="accent1" w:themeFillTint="99"/>
          </w:tcPr>
          <w:p w14:paraId="2CFC346F" w14:textId="77777777" w:rsidR="00F604D3" w:rsidRPr="00810AED" w:rsidRDefault="00F604D3" w:rsidP="00252E22">
            <w:pPr>
              <w:spacing w:line="276" w:lineRule="auto"/>
              <w:contextualSpacing/>
              <w:jc w:val="center"/>
              <w:rPr>
                <w:rFonts w:ascii="Times New Roman" w:hAnsi="Times New Roman" w:cs="Times New Roman"/>
                <w:b/>
                <w:sz w:val="22"/>
                <w:szCs w:val="22"/>
              </w:rPr>
            </w:pPr>
            <w:r w:rsidRPr="00810AED">
              <w:rPr>
                <w:rFonts w:ascii="Times New Roman" w:hAnsi="Times New Roman" w:cs="Times New Roman"/>
                <w:b/>
                <w:sz w:val="22"/>
                <w:szCs w:val="22"/>
              </w:rPr>
              <w:lastRenderedPageBreak/>
              <w:t>Bloque 5. Roma: historia, cultura y civilización</w:t>
            </w:r>
          </w:p>
        </w:tc>
      </w:tr>
      <w:tr w:rsidR="00BE794C" w:rsidRPr="00810AED" w14:paraId="5186E4C2" w14:textId="77777777" w:rsidTr="00DF0191">
        <w:tc>
          <w:tcPr>
            <w:tcW w:w="5000" w:type="pct"/>
            <w:tcBorders>
              <w:right w:val="nil"/>
            </w:tcBorders>
          </w:tcPr>
          <w:p w14:paraId="7D0524D1" w14:textId="6A560BCF" w:rsidR="00B52F61" w:rsidRPr="00DF0191" w:rsidRDefault="00B52F61" w:rsidP="00DF0191">
            <w:pPr>
              <w:spacing w:line="276" w:lineRule="auto"/>
              <w:contextualSpacing/>
              <w:jc w:val="both"/>
              <w:rPr>
                <w:rFonts w:ascii="Times New Roman" w:hAnsi="Times New Roman" w:cs="Times New Roman"/>
                <w:sz w:val="22"/>
                <w:szCs w:val="22"/>
              </w:rPr>
            </w:pPr>
            <w:r w:rsidRPr="00DF0191">
              <w:rPr>
                <w:rFonts w:ascii="Times New Roman" w:hAnsi="Times New Roman" w:cs="Times New Roman"/>
                <w:sz w:val="22"/>
                <w:szCs w:val="22"/>
              </w:rPr>
              <w:t>1. Conocer los hechos históricos de los periodos de</w:t>
            </w:r>
            <w:r w:rsidR="00DF0191">
              <w:rPr>
                <w:rFonts w:ascii="Times New Roman" w:hAnsi="Times New Roman" w:cs="Times New Roman"/>
                <w:sz w:val="22"/>
                <w:szCs w:val="22"/>
              </w:rPr>
              <w:t xml:space="preserve"> </w:t>
            </w:r>
            <w:r w:rsidRPr="00DF0191">
              <w:rPr>
                <w:rFonts w:ascii="Times New Roman" w:hAnsi="Times New Roman" w:cs="Times New Roman"/>
                <w:sz w:val="22"/>
                <w:szCs w:val="22"/>
              </w:rPr>
              <w:t>la historia de Roma, encuadrarlos en su periodo</w:t>
            </w:r>
            <w:r w:rsidR="00DF0191">
              <w:rPr>
                <w:rFonts w:ascii="Times New Roman" w:hAnsi="Times New Roman" w:cs="Times New Roman"/>
                <w:sz w:val="22"/>
                <w:szCs w:val="22"/>
              </w:rPr>
              <w:t xml:space="preserve"> </w:t>
            </w:r>
            <w:r w:rsidRPr="00DF0191">
              <w:rPr>
                <w:rFonts w:ascii="Times New Roman" w:hAnsi="Times New Roman" w:cs="Times New Roman"/>
                <w:sz w:val="22"/>
                <w:szCs w:val="22"/>
              </w:rPr>
              <w:t>correspondiente y realizar ejes cronológicos, y</w:t>
            </w:r>
            <w:r w:rsidR="00DF0191">
              <w:rPr>
                <w:rFonts w:ascii="Times New Roman" w:hAnsi="Times New Roman" w:cs="Times New Roman"/>
                <w:sz w:val="22"/>
                <w:szCs w:val="22"/>
              </w:rPr>
              <w:t xml:space="preserve"> </w:t>
            </w:r>
            <w:r w:rsidRPr="00DF0191">
              <w:rPr>
                <w:rFonts w:ascii="Times New Roman" w:hAnsi="Times New Roman" w:cs="Times New Roman"/>
                <w:sz w:val="22"/>
                <w:szCs w:val="22"/>
              </w:rPr>
              <w:t>reconocer los límites geográficos y los principales</w:t>
            </w:r>
            <w:r w:rsidR="00DF0191">
              <w:rPr>
                <w:rFonts w:ascii="Times New Roman" w:hAnsi="Times New Roman" w:cs="Times New Roman"/>
                <w:sz w:val="22"/>
                <w:szCs w:val="22"/>
              </w:rPr>
              <w:t xml:space="preserve"> </w:t>
            </w:r>
            <w:r w:rsidRPr="00DF0191">
              <w:rPr>
                <w:rFonts w:ascii="Times New Roman" w:hAnsi="Times New Roman" w:cs="Times New Roman"/>
                <w:sz w:val="22"/>
                <w:szCs w:val="22"/>
              </w:rPr>
              <w:t>hitos históricos de la Bética romana y sus</w:t>
            </w:r>
            <w:r w:rsidR="00DF0191">
              <w:rPr>
                <w:rFonts w:ascii="Times New Roman" w:hAnsi="Times New Roman" w:cs="Times New Roman"/>
                <w:sz w:val="22"/>
                <w:szCs w:val="22"/>
              </w:rPr>
              <w:t xml:space="preserve"> </w:t>
            </w:r>
            <w:r w:rsidRPr="00DF0191">
              <w:rPr>
                <w:rFonts w:ascii="Times New Roman" w:hAnsi="Times New Roman" w:cs="Times New Roman"/>
                <w:sz w:val="22"/>
                <w:szCs w:val="22"/>
              </w:rPr>
              <w:t>semejanzas y diferencias con la Andalucía actual.</w:t>
            </w:r>
          </w:p>
          <w:p w14:paraId="1A2A94D5" w14:textId="644EB25D" w:rsidR="00B52F61" w:rsidRPr="00DF0191" w:rsidRDefault="00B52F61" w:rsidP="00DF0191">
            <w:pPr>
              <w:spacing w:line="276" w:lineRule="auto"/>
              <w:contextualSpacing/>
              <w:jc w:val="both"/>
              <w:rPr>
                <w:rFonts w:ascii="Times New Roman" w:hAnsi="Times New Roman" w:cs="Times New Roman"/>
                <w:sz w:val="22"/>
                <w:szCs w:val="22"/>
              </w:rPr>
            </w:pPr>
            <w:r w:rsidRPr="00DF0191">
              <w:rPr>
                <w:rFonts w:ascii="Times New Roman" w:hAnsi="Times New Roman" w:cs="Times New Roman"/>
                <w:sz w:val="22"/>
                <w:szCs w:val="22"/>
              </w:rPr>
              <w:t>2. Conocer los rasgos fundamentales de la</w:t>
            </w:r>
            <w:r w:rsidR="00DF0191">
              <w:rPr>
                <w:rFonts w:ascii="Times New Roman" w:hAnsi="Times New Roman" w:cs="Times New Roman"/>
                <w:sz w:val="22"/>
                <w:szCs w:val="22"/>
              </w:rPr>
              <w:t xml:space="preserve"> </w:t>
            </w:r>
            <w:r w:rsidRPr="00DF0191">
              <w:rPr>
                <w:rFonts w:ascii="Times New Roman" w:hAnsi="Times New Roman" w:cs="Times New Roman"/>
                <w:sz w:val="22"/>
                <w:szCs w:val="22"/>
              </w:rPr>
              <w:t>organización política y social de Roma.</w:t>
            </w:r>
          </w:p>
          <w:p w14:paraId="01697326" w14:textId="1B1BE523" w:rsidR="00B52F61" w:rsidRPr="00DF0191" w:rsidRDefault="00B52F61" w:rsidP="00DF0191">
            <w:pPr>
              <w:spacing w:line="276" w:lineRule="auto"/>
              <w:contextualSpacing/>
              <w:jc w:val="both"/>
              <w:rPr>
                <w:rFonts w:ascii="Times New Roman" w:hAnsi="Times New Roman" w:cs="Times New Roman"/>
                <w:sz w:val="22"/>
                <w:szCs w:val="22"/>
              </w:rPr>
            </w:pPr>
            <w:r w:rsidRPr="00DF0191">
              <w:rPr>
                <w:rFonts w:ascii="Times New Roman" w:hAnsi="Times New Roman" w:cs="Times New Roman"/>
                <w:sz w:val="22"/>
                <w:szCs w:val="22"/>
              </w:rPr>
              <w:t>3. Conocer la composición de la familia y los roles</w:t>
            </w:r>
            <w:r w:rsidR="00DF0191">
              <w:rPr>
                <w:rFonts w:ascii="Times New Roman" w:hAnsi="Times New Roman" w:cs="Times New Roman"/>
                <w:sz w:val="22"/>
                <w:szCs w:val="22"/>
              </w:rPr>
              <w:t xml:space="preserve"> </w:t>
            </w:r>
            <w:r w:rsidRPr="00DF0191">
              <w:rPr>
                <w:rFonts w:ascii="Times New Roman" w:hAnsi="Times New Roman" w:cs="Times New Roman"/>
                <w:sz w:val="22"/>
                <w:szCs w:val="22"/>
              </w:rPr>
              <w:t xml:space="preserve">asignados a sus miembros. </w:t>
            </w:r>
          </w:p>
          <w:p w14:paraId="45731D4B" w14:textId="77777777" w:rsidR="00B52F61" w:rsidRPr="00DF0191" w:rsidRDefault="00B52F61" w:rsidP="00DF0191">
            <w:pPr>
              <w:spacing w:line="276" w:lineRule="auto"/>
              <w:contextualSpacing/>
              <w:jc w:val="both"/>
              <w:rPr>
                <w:rFonts w:ascii="Times New Roman" w:hAnsi="Times New Roman" w:cs="Times New Roman"/>
                <w:sz w:val="22"/>
                <w:szCs w:val="22"/>
              </w:rPr>
            </w:pPr>
            <w:r w:rsidRPr="00DF0191">
              <w:rPr>
                <w:rFonts w:ascii="Times New Roman" w:hAnsi="Times New Roman" w:cs="Times New Roman"/>
                <w:sz w:val="22"/>
                <w:szCs w:val="22"/>
              </w:rPr>
              <w:t>4. Conocer los principales dioses de la mitología.</w:t>
            </w:r>
          </w:p>
          <w:p w14:paraId="6EFF41A9" w14:textId="01DA6127" w:rsidR="00BE794C" w:rsidRPr="00810AED" w:rsidRDefault="00B52F61" w:rsidP="00DF0191">
            <w:pPr>
              <w:spacing w:line="276" w:lineRule="auto"/>
              <w:contextualSpacing/>
              <w:jc w:val="both"/>
              <w:rPr>
                <w:rFonts w:ascii="Times New Roman" w:hAnsi="Times New Roman" w:cs="Times New Roman"/>
                <w:sz w:val="22"/>
                <w:szCs w:val="22"/>
              </w:rPr>
            </w:pPr>
            <w:r w:rsidRPr="00DF0191">
              <w:rPr>
                <w:rFonts w:ascii="Times New Roman" w:hAnsi="Times New Roman" w:cs="Times New Roman"/>
                <w:sz w:val="22"/>
                <w:szCs w:val="22"/>
              </w:rPr>
              <w:t>5. Conocer los dioses, mitos y héroes latinos y</w:t>
            </w:r>
            <w:r w:rsidR="00DF0191">
              <w:rPr>
                <w:rFonts w:ascii="Times New Roman" w:hAnsi="Times New Roman" w:cs="Times New Roman"/>
                <w:sz w:val="22"/>
                <w:szCs w:val="22"/>
              </w:rPr>
              <w:t xml:space="preserve"> </w:t>
            </w:r>
            <w:r w:rsidRPr="00DF0191">
              <w:rPr>
                <w:rFonts w:ascii="Times New Roman" w:hAnsi="Times New Roman" w:cs="Times New Roman"/>
                <w:sz w:val="22"/>
                <w:szCs w:val="22"/>
              </w:rPr>
              <w:t>establecer semejanzas y diferencias entre los mitos</w:t>
            </w:r>
            <w:r w:rsidR="00DF0191">
              <w:rPr>
                <w:rFonts w:ascii="Times New Roman" w:hAnsi="Times New Roman" w:cs="Times New Roman"/>
                <w:sz w:val="22"/>
                <w:szCs w:val="22"/>
              </w:rPr>
              <w:t xml:space="preserve"> </w:t>
            </w:r>
            <w:r w:rsidRPr="00DF0191">
              <w:rPr>
                <w:rFonts w:ascii="Times New Roman" w:hAnsi="Times New Roman" w:cs="Times New Roman"/>
                <w:sz w:val="22"/>
                <w:szCs w:val="22"/>
              </w:rPr>
              <w:t>y héroes antiguos y los actuales.</w:t>
            </w:r>
          </w:p>
        </w:tc>
      </w:tr>
      <w:tr w:rsidR="00F604D3" w:rsidRPr="00810AED" w14:paraId="681CEF26" w14:textId="77777777" w:rsidTr="00DF0191">
        <w:tc>
          <w:tcPr>
            <w:tcW w:w="5000" w:type="pct"/>
            <w:shd w:val="clear" w:color="auto" w:fill="9CC2E5" w:themeFill="accent1" w:themeFillTint="99"/>
          </w:tcPr>
          <w:p w14:paraId="3F02C3C3" w14:textId="77777777" w:rsidR="00F604D3" w:rsidRPr="00810AED" w:rsidRDefault="00F604D3" w:rsidP="00252E22">
            <w:pPr>
              <w:spacing w:line="276" w:lineRule="auto"/>
              <w:contextualSpacing/>
              <w:jc w:val="center"/>
              <w:rPr>
                <w:rFonts w:ascii="Times New Roman" w:hAnsi="Times New Roman" w:cs="Times New Roman"/>
                <w:b/>
                <w:sz w:val="22"/>
                <w:szCs w:val="22"/>
              </w:rPr>
            </w:pPr>
            <w:r w:rsidRPr="00810AED">
              <w:rPr>
                <w:rFonts w:ascii="Times New Roman" w:hAnsi="Times New Roman" w:cs="Times New Roman"/>
                <w:b/>
                <w:sz w:val="22"/>
                <w:szCs w:val="22"/>
              </w:rPr>
              <w:t>Bloque 6. Textos</w:t>
            </w:r>
          </w:p>
        </w:tc>
      </w:tr>
      <w:tr w:rsidR="00BE794C" w:rsidRPr="00810AED" w14:paraId="029181B1" w14:textId="77777777" w:rsidTr="00DF0191">
        <w:tc>
          <w:tcPr>
            <w:tcW w:w="5000" w:type="pct"/>
          </w:tcPr>
          <w:p w14:paraId="76A5B245" w14:textId="725B54AC" w:rsidR="00B52F61" w:rsidRPr="001A1A8F" w:rsidRDefault="00B52F61" w:rsidP="001A1A8F">
            <w:pPr>
              <w:spacing w:line="276" w:lineRule="auto"/>
              <w:contextualSpacing/>
              <w:jc w:val="both"/>
              <w:rPr>
                <w:rFonts w:ascii="Times New Roman" w:hAnsi="Times New Roman" w:cs="Times New Roman"/>
                <w:sz w:val="22"/>
                <w:szCs w:val="22"/>
              </w:rPr>
            </w:pPr>
            <w:r w:rsidRPr="001A1A8F">
              <w:rPr>
                <w:rFonts w:ascii="Times New Roman" w:hAnsi="Times New Roman" w:cs="Times New Roman"/>
                <w:sz w:val="22"/>
                <w:szCs w:val="22"/>
              </w:rPr>
              <w:t>1. Aplicar conocimientos básicos de morfología y</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sintaxis para iniciarse en la interpretación y</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traducción de frases de dificultad progresiva y textos</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adaptados.</w:t>
            </w:r>
          </w:p>
          <w:p w14:paraId="287A9ACD" w14:textId="7FA246D2" w:rsidR="00BE794C" w:rsidRPr="00810AED" w:rsidRDefault="00B52F61" w:rsidP="001A1A8F">
            <w:pPr>
              <w:spacing w:line="276" w:lineRule="auto"/>
              <w:contextualSpacing/>
              <w:jc w:val="both"/>
              <w:rPr>
                <w:rFonts w:ascii="Times New Roman" w:hAnsi="Times New Roman" w:cs="Times New Roman"/>
                <w:sz w:val="22"/>
                <w:szCs w:val="22"/>
              </w:rPr>
            </w:pPr>
            <w:r w:rsidRPr="001A1A8F">
              <w:rPr>
                <w:rFonts w:ascii="Times New Roman" w:hAnsi="Times New Roman" w:cs="Times New Roman"/>
                <w:sz w:val="22"/>
                <w:szCs w:val="22"/>
              </w:rPr>
              <w:t>2. Realizar, a través de una lectura comprensiva,</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análisis y comentario del contenido y la estructura</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 xml:space="preserve">de textos clásicos traducidos. </w:t>
            </w:r>
          </w:p>
        </w:tc>
      </w:tr>
      <w:tr w:rsidR="00F604D3" w:rsidRPr="00810AED" w14:paraId="7CD40583" w14:textId="77777777" w:rsidTr="00DF0191">
        <w:tc>
          <w:tcPr>
            <w:tcW w:w="5000" w:type="pct"/>
            <w:shd w:val="clear" w:color="auto" w:fill="9CC2E5" w:themeFill="accent1" w:themeFillTint="99"/>
          </w:tcPr>
          <w:p w14:paraId="23292743" w14:textId="77777777" w:rsidR="00F604D3" w:rsidRPr="00810AED" w:rsidRDefault="00F604D3" w:rsidP="00252E22">
            <w:pPr>
              <w:spacing w:line="276" w:lineRule="auto"/>
              <w:contextualSpacing/>
              <w:jc w:val="center"/>
              <w:rPr>
                <w:rFonts w:ascii="Times New Roman" w:hAnsi="Times New Roman" w:cs="Times New Roman"/>
                <w:b/>
                <w:sz w:val="22"/>
                <w:szCs w:val="22"/>
              </w:rPr>
            </w:pPr>
            <w:r w:rsidRPr="00810AED">
              <w:rPr>
                <w:rFonts w:ascii="Times New Roman" w:hAnsi="Times New Roman" w:cs="Times New Roman"/>
                <w:b/>
                <w:sz w:val="22"/>
                <w:szCs w:val="22"/>
              </w:rPr>
              <w:t>Bloque 7. Léxico</w:t>
            </w:r>
          </w:p>
        </w:tc>
      </w:tr>
      <w:tr w:rsidR="00BE794C" w:rsidRPr="00810AED" w14:paraId="45CABCC6" w14:textId="77777777" w:rsidTr="00DF0191">
        <w:tc>
          <w:tcPr>
            <w:tcW w:w="5000" w:type="pct"/>
          </w:tcPr>
          <w:p w14:paraId="07A21152" w14:textId="1D31D341" w:rsidR="00B52F61" w:rsidRPr="001A1A8F" w:rsidRDefault="00B52F61" w:rsidP="001A1A8F">
            <w:pPr>
              <w:spacing w:line="276" w:lineRule="auto"/>
              <w:contextualSpacing/>
              <w:jc w:val="both"/>
              <w:rPr>
                <w:rFonts w:ascii="Times New Roman" w:hAnsi="Times New Roman" w:cs="Times New Roman"/>
                <w:sz w:val="22"/>
                <w:szCs w:val="22"/>
              </w:rPr>
            </w:pPr>
            <w:r w:rsidRPr="001A1A8F">
              <w:rPr>
                <w:rFonts w:ascii="Times New Roman" w:hAnsi="Times New Roman" w:cs="Times New Roman"/>
                <w:sz w:val="22"/>
                <w:szCs w:val="22"/>
              </w:rPr>
              <w:t>1. Conocer, identificar, asimilar en contexto y</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traducir el léxico latino transparente, las palabras de</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mayor frecuencia y los principales prefijos y sufijos.</w:t>
            </w:r>
          </w:p>
          <w:p w14:paraId="321409DA" w14:textId="5F6A3A0B" w:rsidR="00BE794C" w:rsidRPr="00810AED" w:rsidRDefault="00B52F61" w:rsidP="001A1A8F">
            <w:pPr>
              <w:spacing w:line="276" w:lineRule="auto"/>
              <w:contextualSpacing/>
              <w:jc w:val="both"/>
              <w:rPr>
                <w:rFonts w:ascii="Times New Roman" w:hAnsi="Times New Roman" w:cs="Times New Roman"/>
                <w:sz w:val="22"/>
                <w:szCs w:val="22"/>
              </w:rPr>
            </w:pPr>
            <w:r w:rsidRPr="001A1A8F">
              <w:rPr>
                <w:rFonts w:ascii="Times New Roman" w:hAnsi="Times New Roman" w:cs="Times New Roman"/>
                <w:sz w:val="22"/>
                <w:szCs w:val="22"/>
              </w:rPr>
              <w:t>2. Reconocer los elementos léxicos latinos que</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permanecen en las lenguas de los alumnos y</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 xml:space="preserve">alumnas. </w:t>
            </w:r>
          </w:p>
        </w:tc>
      </w:tr>
    </w:tbl>
    <w:p w14:paraId="0DB8C3D6" w14:textId="77777777" w:rsidR="00F604D3" w:rsidRPr="00810AED" w:rsidRDefault="00F604D3" w:rsidP="00F604D3">
      <w:pPr>
        <w:widowControl/>
        <w:suppressAutoHyphens w:val="0"/>
        <w:spacing w:line="288" w:lineRule="auto"/>
        <w:textAlignment w:val="auto"/>
        <w:rPr>
          <w:rFonts w:ascii="Times New Roman" w:hAnsi="Times New Roman" w:cs="Times New Roman"/>
        </w:rPr>
      </w:pPr>
    </w:p>
    <w:p w14:paraId="043D9C4C" w14:textId="77777777" w:rsidR="005A47E8" w:rsidRPr="00810AED" w:rsidRDefault="005A47E8" w:rsidP="00F604D3">
      <w:pPr>
        <w:widowControl/>
        <w:suppressAutoHyphens w:val="0"/>
        <w:spacing w:line="288" w:lineRule="auto"/>
        <w:textAlignment w:val="auto"/>
        <w:rPr>
          <w:rFonts w:ascii="Times New Roman" w:hAnsi="Times New Roman" w:cs="Times New Roman"/>
        </w:rPr>
      </w:pPr>
    </w:p>
    <w:p w14:paraId="72E158E5" w14:textId="77777777" w:rsidR="00F604D3" w:rsidRPr="00810AED" w:rsidRDefault="00F604D3" w:rsidP="00F604D3">
      <w:pPr>
        <w:widowControl/>
        <w:suppressAutoHyphens w:val="0"/>
        <w:spacing w:line="288" w:lineRule="auto"/>
        <w:textAlignment w:val="auto"/>
        <w:rPr>
          <w:rFonts w:ascii="Times New Roman" w:hAnsi="Times New Roman" w:cs="Times New Roman"/>
        </w:rPr>
      </w:pPr>
    </w:p>
    <w:tbl>
      <w:tblPr>
        <w:tblW w:w="5317" w:type="pct"/>
        <w:tblCellMar>
          <w:left w:w="10" w:type="dxa"/>
          <w:right w:w="10" w:type="dxa"/>
        </w:tblCellMar>
        <w:tblLook w:val="0000" w:firstRow="0" w:lastRow="0" w:firstColumn="0" w:lastColumn="0" w:noHBand="0" w:noVBand="0"/>
      </w:tblPr>
      <w:tblGrid>
        <w:gridCol w:w="5381"/>
        <w:gridCol w:w="1844"/>
        <w:gridCol w:w="2409"/>
      </w:tblGrid>
      <w:tr w:rsidR="00CA5957" w:rsidRPr="00810AED" w14:paraId="3794F7C1" w14:textId="77777777" w:rsidTr="00A01E14">
        <w:trPr>
          <w:trHeight w:val="275"/>
        </w:trPr>
        <w:tc>
          <w:tcPr>
            <w:tcW w:w="5000" w:type="pct"/>
            <w:gridSpan w:val="3"/>
            <w:tcBorders>
              <w:top w:val="single" w:sz="4" w:space="0" w:color="0070C0"/>
              <w:left w:val="single" w:sz="4" w:space="0" w:color="0070C0"/>
              <w:bottom w:val="single" w:sz="4" w:space="0" w:color="0070C0"/>
              <w:right w:val="single" w:sz="4" w:space="0" w:color="0070C0"/>
            </w:tcBorders>
            <w:shd w:val="clear" w:color="auto" w:fill="002060"/>
            <w:tcMar>
              <w:top w:w="0" w:type="dxa"/>
              <w:left w:w="0" w:type="dxa"/>
              <w:bottom w:w="0" w:type="dxa"/>
              <w:right w:w="0" w:type="dxa"/>
            </w:tcMar>
          </w:tcPr>
          <w:p w14:paraId="4A1C37C9" w14:textId="77777777" w:rsidR="00CA5957" w:rsidRPr="00810AED" w:rsidRDefault="006738AD" w:rsidP="00916AC7">
            <w:pPr>
              <w:autoSpaceDE w:val="0"/>
              <w:spacing w:line="300" w:lineRule="auto"/>
              <w:jc w:val="center"/>
              <w:textAlignment w:val="auto"/>
              <w:rPr>
                <w:rFonts w:ascii="Times New Roman" w:eastAsia="Times New Roman" w:hAnsi="Times New Roman" w:cs="Times New Roman"/>
                <w:b/>
                <w:smallCaps/>
                <w:color w:val="FFFFFF" w:themeColor="background1"/>
                <w:kern w:val="0"/>
                <w:sz w:val="22"/>
                <w:szCs w:val="22"/>
                <w:lang w:val="es-ES_tradnl" w:eastAsia="en-US" w:bidi="ar-SA"/>
              </w:rPr>
            </w:pPr>
            <w:r w:rsidRPr="00810AED">
              <w:rPr>
                <w:rFonts w:ascii="Times New Roman" w:eastAsia="Times New Roman" w:hAnsi="Times New Roman" w:cs="Times New Roman"/>
                <w:b/>
                <w:smallCaps/>
                <w:color w:val="FFFFFF" w:themeColor="background1"/>
                <w:kern w:val="0"/>
                <w:sz w:val="32"/>
                <w:szCs w:val="22"/>
                <w:lang w:val="es-ES_tradnl" w:eastAsia="en-US" w:bidi="ar-SA"/>
              </w:rPr>
              <w:t>latín 4ºeso</w:t>
            </w:r>
          </w:p>
        </w:tc>
      </w:tr>
      <w:tr w:rsidR="00916AC7" w:rsidRPr="00810AED" w14:paraId="5138A87F" w14:textId="77777777" w:rsidTr="00A01E14">
        <w:trPr>
          <w:trHeight w:val="275"/>
        </w:trPr>
        <w:tc>
          <w:tcPr>
            <w:tcW w:w="2793" w:type="pct"/>
            <w:tcBorders>
              <w:top w:val="single" w:sz="4" w:space="0" w:color="0070C0"/>
              <w:left w:val="single" w:sz="4" w:space="0" w:color="0070C0"/>
              <w:bottom w:val="single" w:sz="4" w:space="0" w:color="0070C0"/>
              <w:right w:val="single" w:sz="4" w:space="0" w:color="0070C0"/>
            </w:tcBorders>
            <w:shd w:val="clear" w:color="auto" w:fill="0070C0"/>
            <w:tcMar>
              <w:top w:w="0" w:type="dxa"/>
              <w:left w:w="0" w:type="dxa"/>
              <w:bottom w:w="0" w:type="dxa"/>
              <w:right w:w="0" w:type="dxa"/>
            </w:tcMar>
          </w:tcPr>
          <w:p w14:paraId="68F189DE" w14:textId="77777777" w:rsidR="00916AC7" w:rsidRPr="00810AED" w:rsidRDefault="00916AC7" w:rsidP="006738AD">
            <w:pPr>
              <w:suppressAutoHyphens w:val="0"/>
              <w:autoSpaceDE w:val="0"/>
              <w:jc w:val="center"/>
              <w:textAlignment w:val="auto"/>
              <w:rPr>
                <w:rFonts w:ascii="Times New Roman" w:eastAsia="Times New Roman" w:hAnsi="Times New Roman" w:cs="Times New Roman"/>
                <w:b/>
                <w:color w:val="FFFFFF" w:themeColor="background1"/>
                <w:kern w:val="0"/>
                <w:sz w:val="22"/>
                <w:szCs w:val="22"/>
                <w:lang w:val="es-ES_tradnl" w:eastAsia="en-US" w:bidi="ar-SA"/>
              </w:rPr>
            </w:pPr>
            <w:r w:rsidRPr="00810AED">
              <w:rPr>
                <w:rFonts w:ascii="Times New Roman" w:eastAsia="Times New Roman" w:hAnsi="Times New Roman" w:cs="Times New Roman"/>
                <w:b/>
                <w:color w:val="FFFFFF" w:themeColor="background1"/>
                <w:kern w:val="0"/>
                <w:sz w:val="22"/>
                <w:szCs w:val="22"/>
                <w:lang w:val="es-ES_tradnl" w:eastAsia="en-US" w:bidi="ar-SA"/>
              </w:rPr>
              <w:t>BLOQUES</w:t>
            </w:r>
          </w:p>
        </w:tc>
        <w:tc>
          <w:tcPr>
            <w:tcW w:w="957" w:type="pct"/>
            <w:tcBorders>
              <w:top w:val="single" w:sz="4" w:space="0" w:color="0070C0"/>
              <w:left w:val="single" w:sz="4" w:space="0" w:color="0070C0"/>
              <w:bottom w:val="single" w:sz="4" w:space="0" w:color="0070C0"/>
              <w:right w:val="single" w:sz="4" w:space="0" w:color="0070C0"/>
            </w:tcBorders>
            <w:shd w:val="clear" w:color="auto" w:fill="0070C0"/>
            <w:tcMar>
              <w:top w:w="0" w:type="dxa"/>
              <w:left w:w="0" w:type="dxa"/>
              <w:bottom w:w="0" w:type="dxa"/>
              <w:right w:w="0" w:type="dxa"/>
            </w:tcMar>
            <w:vAlign w:val="center"/>
          </w:tcPr>
          <w:p w14:paraId="1542F2ED" w14:textId="77777777" w:rsidR="00916AC7" w:rsidRPr="00810AED" w:rsidRDefault="00916AC7" w:rsidP="00A01E14">
            <w:pPr>
              <w:suppressAutoHyphens w:val="0"/>
              <w:autoSpaceDE w:val="0"/>
              <w:jc w:val="center"/>
              <w:textAlignment w:val="auto"/>
              <w:rPr>
                <w:rFonts w:ascii="Times New Roman" w:eastAsia="Times New Roman" w:hAnsi="Times New Roman" w:cs="Times New Roman"/>
                <w:b/>
                <w:color w:val="FFFFFF" w:themeColor="background1"/>
                <w:kern w:val="0"/>
                <w:sz w:val="22"/>
                <w:szCs w:val="22"/>
                <w:lang w:val="es-ES_tradnl" w:eastAsia="en-US" w:bidi="ar-SA"/>
              </w:rPr>
            </w:pPr>
            <w:r w:rsidRPr="00810AED">
              <w:rPr>
                <w:rFonts w:ascii="Times New Roman" w:eastAsia="Times New Roman" w:hAnsi="Times New Roman" w:cs="Times New Roman"/>
                <w:b/>
                <w:color w:val="FFFFFF" w:themeColor="background1"/>
                <w:kern w:val="0"/>
                <w:sz w:val="22"/>
                <w:szCs w:val="22"/>
                <w:lang w:val="es-ES_tradnl" w:eastAsia="en-US" w:bidi="ar-SA"/>
              </w:rPr>
              <w:t>VALORACIÓN %</w:t>
            </w:r>
          </w:p>
        </w:tc>
        <w:tc>
          <w:tcPr>
            <w:tcW w:w="1250" w:type="pct"/>
            <w:tcBorders>
              <w:top w:val="single" w:sz="4" w:space="0" w:color="0070C0"/>
              <w:left w:val="single" w:sz="4" w:space="0" w:color="0070C0"/>
              <w:bottom w:val="single" w:sz="4" w:space="0" w:color="0070C0"/>
              <w:right w:val="single" w:sz="4" w:space="0" w:color="0070C0"/>
            </w:tcBorders>
            <w:shd w:val="clear" w:color="auto" w:fill="0070C0"/>
            <w:tcMar>
              <w:top w:w="0" w:type="dxa"/>
              <w:left w:w="0" w:type="dxa"/>
              <w:bottom w:w="0" w:type="dxa"/>
              <w:right w:w="0" w:type="dxa"/>
            </w:tcMar>
          </w:tcPr>
          <w:p w14:paraId="446E2971" w14:textId="77777777" w:rsidR="00916AC7" w:rsidRPr="00810AED" w:rsidRDefault="00916AC7" w:rsidP="006738AD">
            <w:pPr>
              <w:suppressAutoHyphens w:val="0"/>
              <w:autoSpaceDE w:val="0"/>
              <w:jc w:val="center"/>
              <w:textAlignment w:val="auto"/>
              <w:rPr>
                <w:rFonts w:ascii="Times New Roman" w:eastAsia="Times New Roman" w:hAnsi="Times New Roman" w:cs="Times New Roman"/>
                <w:b/>
                <w:color w:val="FFFFFF" w:themeColor="background1"/>
                <w:kern w:val="0"/>
                <w:sz w:val="22"/>
                <w:szCs w:val="22"/>
                <w:lang w:val="es-ES_tradnl" w:eastAsia="en-US" w:bidi="ar-SA"/>
              </w:rPr>
            </w:pPr>
            <w:r w:rsidRPr="00810AED">
              <w:rPr>
                <w:rFonts w:ascii="Times New Roman" w:eastAsia="Times New Roman" w:hAnsi="Times New Roman" w:cs="Times New Roman"/>
                <w:b/>
                <w:color w:val="FFFFFF" w:themeColor="background1"/>
                <w:kern w:val="0"/>
                <w:sz w:val="22"/>
                <w:szCs w:val="22"/>
                <w:lang w:val="es-ES_tradnl" w:eastAsia="en-US" w:bidi="ar-SA"/>
              </w:rPr>
              <w:t>INSTRUMENTO</w:t>
            </w:r>
          </w:p>
        </w:tc>
      </w:tr>
      <w:tr w:rsidR="00916AC7" w:rsidRPr="00810AED" w14:paraId="169DBB2F" w14:textId="77777777" w:rsidTr="00A01E14">
        <w:trPr>
          <w:trHeight w:val="275"/>
        </w:trPr>
        <w:tc>
          <w:tcPr>
            <w:tcW w:w="2793" w:type="pct"/>
            <w:tcBorders>
              <w:top w:val="single" w:sz="4" w:space="0" w:color="0070C0"/>
              <w:left w:val="single" w:sz="4" w:space="0" w:color="0070C0"/>
              <w:bottom w:val="single" w:sz="4" w:space="0" w:color="0070C0"/>
              <w:right w:val="single" w:sz="4" w:space="0" w:color="0070C0"/>
            </w:tcBorders>
            <w:shd w:val="clear" w:color="auto" w:fill="BDD6EE"/>
            <w:tcMar>
              <w:top w:w="0" w:type="dxa"/>
              <w:left w:w="0" w:type="dxa"/>
              <w:bottom w:w="0" w:type="dxa"/>
              <w:right w:w="0" w:type="dxa"/>
            </w:tcMar>
          </w:tcPr>
          <w:p w14:paraId="05A4DED1" w14:textId="77777777" w:rsidR="00916AC7" w:rsidRPr="00810AED" w:rsidRDefault="00916AC7" w:rsidP="006738AD">
            <w:pPr>
              <w:suppressAutoHyphens w:val="0"/>
              <w:autoSpaceDE w:val="0"/>
              <w:textAlignment w:val="auto"/>
              <w:rPr>
                <w:rFonts w:ascii="Times New Roman" w:eastAsia="Times New Roman" w:hAnsi="Times New Roman" w:cs="Times New Roman"/>
                <w:b/>
                <w:kern w:val="0"/>
                <w:sz w:val="22"/>
                <w:szCs w:val="22"/>
                <w:lang w:val="es-ES_tradnl" w:eastAsia="en-US" w:bidi="ar-SA"/>
              </w:rPr>
            </w:pPr>
            <w:r w:rsidRPr="00810AED">
              <w:rPr>
                <w:rFonts w:ascii="Times New Roman" w:eastAsia="Times New Roman" w:hAnsi="Times New Roman" w:cs="Times New Roman"/>
                <w:b/>
                <w:kern w:val="0"/>
                <w:sz w:val="22"/>
                <w:szCs w:val="22"/>
                <w:lang w:val="es-ES_tradnl" w:eastAsia="en-US" w:bidi="ar-SA"/>
              </w:rPr>
              <w:t>Bloque 1: El latín, origen de las lenguas romances</w:t>
            </w:r>
          </w:p>
          <w:p w14:paraId="2104A0C4" w14:textId="77777777" w:rsidR="00916AC7" w:rsidRPr="00810AED" w:rsidRDefault="00916AC7" w:rsidP="006738AD">
            <w:pPr>
              <w:suppressAutoHyphens w:val="0"/>
              <w:autoSpaceDE w:val="0"/>
              <w:textAlignment w:val="auto"/>
              <w:rPr>
                <w:rFonts w:ascii="Times New Roman" w:eastAsia="Times New Roman" w:hAnsi="Times New Roman" w:cs="Times New Roman"/>
                <w:b/>
                <w:kern w:val="0"/>
                <w:sz w:val="22"/>
                <w:szCs w:val="22"/>
                <w:lang w:val="es-ES_tradnl" w:eastAsia="en-US" w:bidi="ar-SA"/>
              </w:rPr>
            </w:pPr>
            <w:r w:rsidRPr="00810AED">
              <w:rPr>
                <w:rFonts w:ascii="Times New Roman" w:eastAsia="Times New Roman" w:hAnsi="Times New Roman" w:cs="Times New Roman"/>
                <w:b/>
                <w:kern w:val="0"/>
                <w:sz w:val="22"/>
                <w:szCs w:val="22"/>
                <w:lang w:val="es-ES_tradnl" w:eastAsia="en-US" w:bidi="ar-SA"/>
              </w:rPr>
              <w:t>Bloque 2: Sistema de la lengua Latina: elementos básicos</w:t>
            </w:r>
          </w:p>
          <w:p w14:paraId="49983274" w14:textId="77777777" w:rsidR="00916AC7" w:rsidRPr="00810AED" w:rsidRDefault="00916AC7" w:rsidP="006738AD">
            <w:pPr>
              <w:suppressAutoHyphens w:val="0"/>
              <w:autoSpaceDE w:val="0"/>
              <w:textAlignment w:val="auto"/>
              <w:rPr>
                <w:rFonts w:ascii="Times New Roman" w:eastAsia="Times New Roman" w:hAnsi="Times New Roman" w:cs="Times New Roman"/>
                <w:b/>
                <w:kern w:val="0"/>
                <w:sz w:val="22"/>
                <w:szCs w:val="22"/>
                <w:lang w:val="es-ES_tradnl" w:eastAsia="en-US" w:bidi="ar-SA"/>
              </w:rPr>
            </w:pPr>
            <w:r w:rsidRPr="00810AED">
              <w:rPr>
                <w:rFonts w:ascii="Times New Roman" w:eastAsia="Times New Roman" w:hAnsi="Times New Roman" w:cs="Times New Roman"/>
                <w:b/>
                <w:kern w:val="0"/>
                <w:sz w:val="22"/>
                <w:szCs w:val="22"/>
                <w:lang w:val="es-ES_tradnl" w:eastAsia="en-US" w:bidi="ar-SA"/>
              </w:rPr>
              <w:t>Bloque 7: Léxico</w:t>
            </w:r>
          </w:p>
        </w:tc>
        <w:tc>
          <w:tcPr>
            <w:tcW w:w="957" w:type="pct"/>
            <w:tcBorders>
              <w:top w:val="single" w:sz="4" w:space="0" w:color="0070C0"/>
              <w:left w:val="single" w:sz="4" w:space="0" w:color="0070C0"/>
              <w:bottom w:val="single" w:sz="4" w:space="0" w:color="0070C0"/>
              <w:right w:val="single" w:sz="4" w:space="0" w:color="0070C0"/>
            </w:tcBorders>
            <w:shd w:val="clear" w:color="auto" w:fill="BDD6EE"/>
            <w:tcMar>
              <w:top w:w="0" w:type="dxa"/>
              <w:left w:w="0" w:type="dxa"/>
              <w:bottom w:w="0" w:type="dxa"/>
              <w:right w:w="0" w:type="dxa"/>
            </w:tcMar>
          </w:tcPr>
          <w:p w14:paraId="6ED46F45" w14:textId="77777777" w:rsidR="00916AC7" w:rsidRPr="00810AED" w:rsidRDefault="00916AC7" w:rsidP="006738AD">
            <w:pPr>
              <w:autoSpaceDE w:val="0"/>
              <w:jc w:val="center"/>
              <w:textAlignment w:val="auto"/>
              <w:rPr>
                <w:rFonts w:ascii="Times New Roman" w:eastAsia="Times New Roman" w:hAnsi="Times New Roman" w:cs="Times New Roman"/>
                <w:b/>
                <w:kern w:val="0"/>
                <w:sz w:val="22"/>
                <w:szCs w:val="22"/>
                <w:lang w:val="es-ES_tradnl" w:eastAsia="en-US" w:bidi="ar-SA"/>
              </w:rPr>
            </w:pPr>
          </w:p>
          <w:p w14:paraId="66BD8FD1" w14:textId="77777777" w:rsidR="00916AC7" w:rsidRPr="00810AED" w:rsidRDefault="00916AC7" w:rsidP="006738AD">
            <w:pPr>
              <w:autoSpaceDE w:val="0"/>
              <w:jc w:val="center"/>
              <w:textAlignment w:val="auto"/>
              <w:rPr>
                <w:rFonts w:ascii="Times New Roman" w:eastAsia="Times New Roman" w:hAnsi="Times New Roman" w:cs="Times New Roman"/>
                <w:b/>
                <w:kern w:val="0"/>
                <w:sz w:val="22"/>
                <w:szCs w:val="22"/>
                <w:lang w:val="es-ES_tradnl" w:eastAsia="en-US" w:bidi="ar-SA"/>
              </w:rPr>
            </w:pPr>
            <w:r w:rsidRPr="00810AED">
              <w:rPr>
                <w:rFonts w:ascii="Times New Roman" w:eastAsia="Times New Roman" w:hAnsi="Times New Roman" w:cs="Times New Roman"/>
                <w:b/>
                <w:kern w:val="0"/>
                <w:sz w:val="22"/>
                <w:szCs w:val="22"/>
                <w:lang w:val="es-ES_tradnl" w:eastAsia="en-US" w:bidi="ar-SA"/>
              </w:rPr>
              <w:t>25%</w:t>
            </w:r>
          </w:p>
        </w:tc>
        <w:tc>
          <w:tcPr>
            <w:tcW w:w="1250" w:type="pct"/>
            <w:tcBorders>
              <w:top w:val="single" w:sz="4" w:space="0" w:color="0070C0"/>
              <w:left w:val="single" w:sz="4" w:space="0" w:color="0070C0"/>
              <w:bottom w:val="single" w:sz="4" w:space="0" w:color="0070C0"/>
              <w:right w:val="single" w:sz="4" w:space="0" w:color="0070C0"/>
            </w:tcBorders>
            <w:shd w:val="clear" w:color="auto" w:fill="BDD6EE"/>
            <w:tcMar>
              <w:top w:w="0" w:type="dxa"/>
              <w:left w:w="0" w:type="dxa"/>
              <w:bottom w:w="0" w:type="dxa"/>
              <w:right w:w="0" w:type="dxa"/>
            </w:tcMar>
          </w:tcPr>
          <w:p w14:paraId="1143388B" w14:textId="77777777" w:rsidR="00916AC7" w:rsidRPr="00810AED" w:rsidRDefault="00916AC7" w:rsidP="006738AD">
            <w:pPr>
              <w:suppressAutoHyphens w:val="0"/>
              <w:autoSpaceDE w:val="0"/>
              <w:jc w:val="center"/>
              <w:textAlignment w:val="auto"/>
              <w:rPr>
                <w:rFonts w:ascii="Times New Roman" w:eastAsia="Times New Roman" w:hAnsi="Times New Roman" w:cs="Times New Roman"/>
                <w:b/>
                <w:kern w:val="0"/>
                <w:sz w:val="22"/>
                <w:szCs w:val="22"/>
                <w:lang w:val="es-ES_tradnl" w:eastAsia="en-US" w:bidi="ar-SA"/>
              </w:rPr>
            </w:pPr>
          </w:p>
          <w:p w14:paraId="5ADCEA63" w14:textId="4C159BE3" w:rsidR="00916AC7" w:rsidRPr="00810AED" w:rsidRDefault="00916AC7" w:rsidP="006738AD">
            <w:pPr>
              <w:suppressAutoHyphens w:val="0"/>
              <w:autoSpaceDE w:val="0"/>
              <w:jc w:val="center"/>
              <w:textAlignment w:val="auto"/>
              <w:rPr>
                <w:rFonts w:ascii="Times New Roman" w:eastAsia="Times New Roman" w:hAnsi="Times New Roman" w:cs="Times New Roman"/>
                <w:b/>
                <w:kern w:val="0"/>
                <w:sz w:val="22"/>
                <w:szCs w:val="22"/>
                <w:lang w:val="es-ES_tradnl" w:eastAsia="en-US" w:bidi="ar-SA"/>
              </w:rPr>
            </w:pPr>
            <w:r w:rsidRPr="00810AED">
              <w:rPr>
                <w:rFonts w:ascii="Times New Roman" w:eastAsia="Times New Roman" w:hAnsi="Times New Roman" w:cs="Times New Roman"/>
                <w:b/>
                <w:kern w:val="0"/>
                <w:sz w:val="22"/>
                <w:szCs w:val="22"/>
                <w:lang w:val="es-ES_tradnl" w:eastAsia="en-US" w:bidi="ar-SA"/>
              </w:rPr>
              <w:t>Trabajo individual</w:t>
            </w:r>
          </w:p>
          <w:p w14:paraId="6818B327" w14:textId="740A40DB" w:rsidR="00916AC7" w:rsidRPr="00810AED" w:rsidRDefault="00916AC7" w:rsidP="006738AD">
            <w:pPr>
              <w:suppressAutoHyphens w:val="0"/>
              <w:autoSpaceDE w:val="0"/>
              <w:jc w:val="center"/>
              <w:textAlignment w:val="auto"/>
              <w:rPr>
                <w:rFonts w:ascii="Times New Roman" w:eastAsia="Times New Roman" w:hAnsi="Times New Roman" w:cs="Times New Roman"/>
                <w:b/>
                <w:kern w:val="0"/>
                <w:sz w:val="22"/>
                <w:szCs w:val="22"/>
                <w:lang w:val="es-ES_tradnl" w:eastAsia="en-US" w:bidi="ar-SA"/>
              </w:rPr>
            </w:pPr>
            <w:r w:rsidRPr="00810AED">
              <w:rPr>
                <w:rFonts w:ascii="Times New Roman" w:eastAsia="Times New Roman" w:hAnsi="Times New Roman" w:cs="Times New Roman"/>
                <w:b/>
                <w:kern w:val="0"/>
                <w:sz w:val="22"/>
                <w:szCs w:val="22"/>
                <w:lang w:val="es-ES_tradnl" w:eastAsia="en-US" w:bidi="ar-SA"/>
              </w:rPr>
              <w:t>Observación directa</w:t>
            </w:r>
          </w:p>
        </w:tc>
      </w:tr>
      <w:tr w:rsidR="00916AC7" w:rsidRPr="00810AED" w14:paraId="0D8DD6D3" w14:textId="77777777" w:rsidTr="00A01E14">
        <w:trPr>
          <w:trHeight w:val="827"/>
        </w:trPr>
        <w:tc>
          <w:tcPr>
            <w:tcW w:w="2793" w:type="pct"/>
            <w:tcBorders>
              <w:top w:val="single" w:sz="4" w:space="0" w:color="0070C0"/>
              <w:left w:val="single" w:sz="4" w:space="0" w:color="0070C0"/>
              <w:bottom w:val="single" w:sz="4" w:space="0" w:color="0070C0"/>
              <w:right w:val="single" w:sz="4" w:space="0" w:color="0070C0"/>
            </w:tcBorders>
            <w:shd w:val="clear" w:color="auto" w:fill="auto"/>
            <w:tcMar>
              <w:top w:w="0" w:type="dxa"/>
              <w:left w:w="0" w:type="dxa"/>
              <w:bottom w:w="0" w:type="dxa"/>
              <w:right w:w="0" w:type="dxa"/>
            </w:tcMar>
          </w:tcPr>
          <w:p w14:paraId="3C22AFA6" w14:textId="77777777" w:rsidR="00916AC7" w:rsidRPr="00810AED" w:rsidRDefault="00916AC7" w:rsidP="006738AD">
            <w:pPr>
              <w:suppressAutoHyphens w:val="0"/>
              <w:autoSpaceDE w:val="0"/>
              <w:textAlignment w:val="auto"/>
              <w:rPr>
                <w:rFonts w:ascii="Times New Roman" w:eastAsia="Times New Roman" w:hAnsi="Times New Roman" w:cs="Times New Roman"/>
                <w:b/>
                <w:kern w:val="0"/>
                <w:sz w:val="22"/>
                <w:szCs w:val="22"/>
                <w:lang w:val="es-ES_tradnl" w:eastAsia="en-US" w:bidi="ar-SA"/>
              </w:rPr>
            </w:pPr>
            <w:r w:rsidRPr="00810AED">
              <w:rPr>
                <w:rFonts w:ascii="Times New Roman" w:eastAsia="Times New Roman" w:hAnsi="Times New Roman" w:cs="Times New Roman"/>
                <w:b/>
                <w:kern w:val="0"/>
                <w:sz w:val="22"/>
                <w:szCs w:val="22"/>
                <w:lang w:val="es-ES_tradnl" w:eastAsia="en-US" w:bidi="ar-SA"/>
              </w:rPr>
              <w:t>Bloque 3: Morfología</w:t>
            </w:r>
          </w:p>
          <w:p w14:paraId="19B94847" w14:textId="77777777" w:rsidR="00916AC7" w:rsidRPr="00810AED" w:rsidRDefault="00916AC7" w:rsidP="006738AD">
            <w:pPr>
              <w:suppressAutoHyphens w:val="0"/>
              <w:autoSpaceDE w:val="0"/>
              <w:textAlignment w:val="auto"/>
              <w:rPr>
                <w:rFonts w:ascii="Times New Roman" w:eastAsia="Times New Roman" w:hAnsi="Times New Roman" w:cs="Times New Roman"/>
                <w:b/>
                <w:kern w:val="0"/>
                <w:sz w:val="22"/>
                <w:szCs w:val="22"/>
                <w:lang w:val="es-ES_tradnl" w:eastAsia="en-US" w:bidi="ar-SA"/>
              </w:rPr>
            </w:pPr>
            <w:r w:rsidRPr="00810AED">
              <w:rPr>
                <w:rFonts w:ascii="Times New Roman" w:eastAsia="Times New Roman" w:hAnsi="Times New Roman" w:cs="Times New Roman"/>
                <w:b/>
                <w:kern w:val="0"/>
                <w:sz w:val="22"/>
                <w:szCs w:val="22"/>
                <w:lang w:val="es-ES_tradnl" w:eastAsia="en-US" w:bidi="ar-SA"/>
              </w:rPr>
              <w:t>Bloque 4: Sintaxis</w:t>
            </w:r>
          </w:p>
          <w:p w14:paraId="74167E84" w14:textId="77777777" w:rsidR="00916AC7" w:rsidRPr="00810AED" w:rsidRDefault="00916AC7" w:rsidP="006738AD">
            <w:pPr>
              <w:suppressAutoHyphens w:val="0"/>
              <w:autoSpaceDE w:val="0"/>
              <w:textAlignment w:val="auto"/>
              <w:rPr>
                <w:rFonts w:ascii="Times New Roman" w:eastAsia="Times New Roman" w:hAnsi="Times New Roman" w:cs="Times New Roman"/>
                <w:b/>
                <w:kern w:val="0"/>
                <w:sz w:val="22"/>
                <w:szCs w:val="22"/>
                <w:lang w:val="es-ES_tradnl" w:eastAsia="en-US" w:bidi="ar-SA"/>
              </w:rPr>
            </w:pPr>
            <w:r w:rsidRPr="00810AED">
              <w:rPr>
                <w:rFonts w:ascii="Times New Roman" w:eastAsia="Times New Roman" w:hAnsi="Times New Roman" w:cs="Times New Roman"/>
                <w:b/>
                <w:kern w:val="0"/>
                <w:sz w:val="22"/>
                <w:szCs w:val="22"/>
                <w:lang w:val="es-ES_tradnl" w:eastAsia="en-US" w:bidi="ar-SA"/>
              </w:rPr>
              <w:t>Bloque 6: Textos</w:t>
            </w:r>
          </w:p>
        </w:tc>
        <w:tc>
          <w:tcPr>
            <w:tcW w:w="957" w:type="pct"/>
            <w:tcBorders>
              <w:top w:val="single" w:sz="4" w:space="0" w:color="0070C0"/>
              <w:left w:val="single" w:sz="4" w:space="0" w:color="0070C0"/>
              <w:bottom w:val="single" w:sz="4" w:space="0" w:color="0070C0"/>
              <w:right w:val="single" w:sz="4" w:space="0" w:color="0070C0"/>
            </w:tcBorders>
            <w:shd w:val="clear" w:color="auto" w:fill="auto"/>
            <w:tcMar>
              <w:top w:w="0" w:type="dxa"/>
              <w:left w:w="0" w:type="dxa"/>
              <w:bottom w:w="0" w:type="dxa"/>
              <w:right w:w="0" w:type="dxa"/>
            </w:tcMar>
          </w:tcPr>
          <w:p w14:paraId="1E008D09" w14:textId="77777777" w:rsidR="00916AC7" w:rsidRPr="00810AED" w:rsidRDefault="00916AC7" w:rsidP="00916AC7">
            <w:pPr>
              <w:autoSpaceDE w:val="0"/>
              <w:spacing w:line="300" w:lineRule="auto"/>
              <w:jc w:val="center"/>
              <w:textAlignment w:val="auto"/>
              <w:rPr>
                <w:rFonts w:ascii="Times New Roman" w:eastAsia="Times New Roman" w:hAnsi="Times New Roman" w:cs="Times New Roman"/>
                <w:b/>
                <w:kern w:val="0"/>
                <w:sz w:val="22"/>
                <w:szCs w:val="22"/>
                <w:lang w:val="es-ES_tradnl" w:eastAsia="en-US" w:bidi="ar-SA"/>
              </w:rPr>
            </w:pPr>
          </w:p>
          <w:p w14:paraId="162F4825" w14:textId="77777777" w:rsidR="00916AC7" w:rsidRPr="00810AED" w:rsidRDefault="00916AC7" w:rsidP="00916AC7">
            <w:pPr>
              <w:autoSpaceDE w:val="0"/>
              <w:spacing w:line="300" w:lineRule="auto"/>
              <w:jc w:val="center"/>
              <w:textAlignment w:val="auto"/>
              <w:rPr>
                <w:rFonts w:ascii="Times New Roman" w:eastAsia="Times New Roman" w:hAnsi="Times New Roman" w:cs="Times New Roman"/>
                <w:b/>
                <w:kern w:val="0"/>
                <w:sz w:val="22"/>
                <w:szCs w:val="22"/>
                <w:lang w:val="es-ES_tradnl" w:eastAsia="en-US" w:bidi="ar-SA"/>
              </w:rPr>
            </w:pPr>
            <w:r w:rsidRPr="00810AED">
              <w:rPr>
                <w:rFonts w:ascii="Times New Roman" w:eastAsia="Times New Roman" w:hAnsi="Times New Roman" w:cs="Times New Roman"/>
                <w:b/>
                <w:kern w:val="0"/>
                <w:sz w:val="22"/>
                <w:szCs w:val="22"/>
                <w:lang w:val="es-ES_tradnl" w:eastAsia="en-US" w:bidi="ar-SA"/>
              </w:rPr>
              <w:t>50%</w:t>
            </w:r>
          </w:p>
        </w:tc>
        <w:tc>
          <w:tcPr>
            <w:tcW w:w="1250" w:type="pct"/>
            <w:tcBorders>
              <w:top w:val="single" w:sz="4" w:space="0" w:color="0070C0"/>
              <w:left w:val="single" w:sz="4" w:space="0" w:color="0070C0"/>
              <w:bottom w:val="single" w:sz="4" w:space="0" w:color="0070C0"/>
              <w:right w:val="single" w:sz="4" w:space="0" w:color="0070C0"/>
            </w:tcBorders>
            <w:shd w:val="clear" w:color="auto" w:fill="auto"/>
            <w:tcMar>
              <w:top w:w="0" w:type="dxa"/>
              <w:left w:w="0" w:type="dxa"/>
              <w:bottom w:w="0" w:type="dxa"/>
              <w:right w:w="0" w:type="dxa"/>
            </w:tcMar>
          </w:tcPr>
          <w:p w14:paraId="2EEF7DEC" w14:textId="77777777" w:rsidR="00916AC7" w:rsidRPr="00810AED" w:rsidRDefault="00916AC7" w:rsidP="00916AC7">
            <w:pPr>
              <w:autoSpaceDE w:val="0"/>
              <w:spacing w:line="300" w:lineRule="auto"/>
              <w:jc w:val="center"/>
              <w:textAlignment w:val="auto"/>
              <w:rPr>
                <w:rFonts w:ascii="Times New Roman" w:eastAsia="Times New Roman" w:hAnsi="Times New Roman" w:cs="Times New Roman"/>
                <w:b/>
                <w:kern w:val="0"/>
                <w:sz w:val="22"/>
                <w:szCs w:val="22"/>
                <w:lang w:val="es-ES_tradnl" w:eastAsia="en-US" w:bidi="ar-SA"/>
              </w:rPr>
            </w:pPr>
          </w:p>
          <w:p w14:paraId="34BE8F57" w14:textId="77777777" w:rsidR="00916AC7" w:rsidRPr="00810AED" w:rsidRDefault="00916AC7" w:rsidP="00916AC7">
            <w:pPr>
              <w:suppressAutoHyphens w:val="0"/>
              <w:autoSpaceDE w:val="0"/>
              <w:spacing w:after="60" w:line="300" w:lineRule="auto"/>
              <w:jc w:val="center"/>
              <w:textAlignment w:val="auto"/>
              <w:rPr>
                <w:rFonts w:ascii="Times New Roman" w:eastAsia="Times New Roman" w:hAnsi="Times New Roman" w:cs="Times New Roman"/>
                <w:b/>
                <w:kern w:val="0"/>
                <w:sz w:val="22"/>
                <w:szCs w:val="22"/>
                <w:lang w:val="es-ES_tradnl" w:eastAsia="en-US" w:bidi="ar-SA"/>
              </w:rPr>
            </w:pPr>
            <w:r w:rsidRPr="00810AED">
              <w:rPr>
                <w:rFonts w:ascii="Times New Roman" w:eastAsia="Times New Roman" w:hAnsi="Times New Roman" w:cs="Times New Roman"/>
                <w:b/>
                <w:kern w:val="0"/>
                <w:sz w:val="22"/>
                <w:szCs w:val="22"/>
                <w:lang w:val="es-ES_tradnl" w:eastAsia="en-US" w:bidi="ar-SA"/>
              </w:rPr>
              <w:t>Prueba objetiva</w:t>
            </w:r>
          </w:p>
        </w:tc>
      </w:tr>
      <w:tr w:rsidR="00916AC7" w:rsidRPr="00810AED" w14:paraId="2E0E5360" w14:textId="77777777" w:rsidTr="00A01E14">
        <w:trPr>
          <w:trHeight w:val="275"/>
        </w:trPr>
        <w:tc>
          <w:tcPr>
            <w:tcW w:w="2793" w:type="pct"/>
            <w:tcBorders>
              <w:top w:val="single" w:sz="4" w:space="0" w:color="0070C0"/>
              <w:left w:val="single" w:sz="4" w:space="0" w:color="0070C0"/>
              <w:bottom w:val="single" w:sz="4" w:space="0" w:color="0070C0"/>
              <w:right w:val="single" w:sz="4" w:space="0" w:color="0070C0"/>
            </w:tcBorders>
            <w:shd w:val="clear" w:color="auto" w:fill="BDD6EE"/>
            <w:tcMar>
              <w:top w:w="0" w:type="dxa"/>
              <w:left w:w="0" w:type="dxa"/>
              <w:bottom w:w="0" w:type="dxa"/>
              <w:right w:w="0" w:type="dxa"/>
            </w:tcMar>
          </w:tcPr>
          <w:p w14:paraId="11F227D7" w14:textId="77777777" w:rsidR="00916AC7" w:rsidRPr="00810AED" w:rsidRDefault="00916AC7" w:rsidP="006738AD">
            <w:pPr>
              <w:suppressAutoHyphens w:val="0"/>
              <w:autoSpaceDE w:val="0"/>
              <w:textAlignment w:val="auto"/>
              <w:rPr>
                <w:rFonts w:ascii="Times New Roman" w:eastAsia="Times New Roman" w:hAnsi="Times New Roman" w:cs="Times New Roman"/>
                <w:b/>
                <w:kern w:val="0"/>
                <w:sz w:val="22"/>
                <w:szCs w:val="22"/>
                <w:lang w:val="es-ES_tradnl" w:eastAsia="en-US" w:bidi="ar-SA"/>
              </w:rPr>
            </w:pPr>
            <w:r w:rsidRPr="00810AED">
              <w:rPr>
                <w:rFonts w:ascii="Times New Roman" w:eastAsia="Times New Roman" w:hAnsi="Times New Roman" w:cs="Times New Roman"/>
                <w:b/>
                <w:kern w:val="0"/>
                <w:sz w:val="22"/>
                <w:szCs w:val="22"/>
                <w:lang w:val="es-ES_tradnl" w:eastAsia="en-US" w:bidi="ar-SA"/>
              </w:rPr>
              <w:t>Bloque 5: Roma: historia, cultura y civilización</w:t>
            </w:r>
          </w:p>
        </w:tc>
        <w:tc>
          <w:tcPr>
            <w:tcW w:w="957" w:type="pct"/>
            <w:tcBorders>
              <w:top w:val="single" w:sz="4" w:space="0" w:color="0070C0"/>
              <w:left w:val="single" w:sz="4" w:space="0" w:color="0070C0"/>
              <w:bottom w:val="single" w:sz="4" w:space="0" w:color="0070C0"/>
              <w:right w:val="single" w:sz="4" w:space="0" w:color="0070C0"/>
            </w:tcBorders>
            <w:shd w:val="clear" w:color="auto" w:fill="BDD6EE"/>
            <w:tcMar>
              <w:top w:w="0" w:type="dxa"/>
              <w:left w:w="0" w:type="dxa"/>
              <w:bottom w:w="0" w:type="dxa"/>
              <w:right w:w="0" w:type="dxa"/>
            </w:tcMar>
            <w:vAlign w:val="center"/>
          </w:tcPr>
          <w:p w14:paraId="1ACC749E" w14:textId="77777777" w:rsidR="00916AC7" w:rsidRPr="00810AED" w:rsidRDefault="00916AC7" w:rsidP="001A1A8F">
            <w:pPr>
              <w:autoSpaceDE w:val="0"/>
              <w:jc w:val="center"/>
              <w:textAlignment w:val="auto"/>
              <w:rPr>
                <w:rFonts w:ascii="Times New Roman" w:eastAsia="Times New Roman" w:hAnsi="Times New Roman" w:cs="Times New Roman"/>
                <w:b/>
                <w:kern w:val="0"/>
                <w:sz w:val="22"/>
                <w:szCs w:val="22"/>
                <w:lang w:val="es-ES_tradnl" w:eastAsia="en-US" w:bidi="ar-SA"/>
              </w:rPr>
            </w:pPr>
            <w:r w:rsidRPr="00810AED">
              <w:rPr>
                <w:rFonts w:ascii="Times New Roman" w:eastAsia="Times New Roman" w:hAnsi="Times New Roman" w:cs="Times New Roman"/>
                <w:b/>
                <w:kern w:val="0"/>
                <w:sz w:val="22"/>
                <w:szCs w:val="22"/>
                <w:lang w:val="es-ES_tradnl" w:eastAsia="en-US" w:bidi="ar-SA"/>
              </w:rPr>
              <w:t>25%</w:t>
            </w:r>
          </w:p>
        </w:tc>
        <w:tc>
          <w:tcPr>
            <w:tcW w:w="1250" w:type="pct"/>
            <w:tcBorders>
              <w:top w:val="single" w:sz="4" w:space="0" w:color="0070C0"/>
              <w:left w:val="single" w:sz="4" w:space="0" w:color="0070C0"/>
              <w:bottom w:val="single" w:sz="4" w:space="0" w:color="0070C0"/>
              <w:right w:val="single" w:sz="4" w:space="0" w:color="0070C0"/>
            </w:tcBorders>
            <w:shd w:val="clear" w:color="auto" w:fill="BDD6EE"/>
            <w:tcMar>
              <w:top w:w="0" w:type="dxa"/>
              <w:left w:w="0" w:type="dxa"/>
              <w:bottom w:w="0" w:type="dxa"/>
              <w:right w:w="0" w:type="dxa"/>
            </w:tcMar>
          </w:tcPr>
          <w:p w14:paraId="30A28314" w14:textId="77777777" w:rsidR="00916AC7" w:rsidRPr="00810AED" w:rsidRDefault="00916AC7" w:rsidP="006738AD">
            <w:pPr>
              <w:suppressAutoHyphens w:val="0"/>
              <w:autoSpaceDE w:val="0"/>
              <w:jc w:val="center"/>
              <w:textAlignment w:val="auto"/>
              <w:rPr>
                <w:rFonts w:ascii="Times New Roman" w:eastAsia="Times New Roman" w:hAnsi="Times New Roman" w:cs="Times New Roman"/>
                <w:b/>
                <w:kern w:val="0"/>
                <w:sz w:val="22"/>
                <w:szCs w:val="22"/>
                <w:lang w:val="es-ES_tradnl" w:eastAsia="en-US" w:bidi="ar-SA"/>
              </w:rPr>
            </w:pPr>
            <w:r w:rsidRPr="00810AED">
              <w:rPr>
                <w:rFonts w:ascii="Times New Roman" w:eastAsia="Times New Roman" w:hAnsi="Times New Roman" w:cs="Times New Roman"/>
                <w:b/>
                <w:kern w:val="0"/>
                <w:sz w:val="22"/>
                <w:szCs w:val="22"/>
                <w:lang w:val="es-ES_tradnl" w:eastAsia="en-US" w:bidi="ar-SA"/>
              </w:rPr>
              <w:t>Prueba objetiva</w:t>
            </w:r>
          </w:p>
          <w:p w14:paraId="658B5A26" w14:textId="77777777" w:rsidR="00916AC7" w:rsidRPr="00810AED" w:rsidRDefault="00916AC7" w:rsidP="006738AD">
            <w:pPr>
              <w:suppressAutoHyphens w:val="0"/>
              <w:autoSpaceDE w:val="0"/>
              <w:jc w:val="center"/>
              <w:textAlignment w:val="auto"/>
              <w:rPr>
                <w:rFonts w:ascii="Times New Roman" w:eastAsia="Times New Roman" w:hAnsi="Times New Roman" w:cs="Times New Roman"/>
                <w:b/>
                <w:kern w:val="0"/>
                <w:sz w:val="22"/>
                <w:szCs w:val="22"/>
                <w:lang w:val="es-ES_tradnl" w:eastAsia="en-US" w:bidi="ar-SA"/>
              </w:rPr>
            </w:pPr>
            <w:r w:rsidRPr="00810AED">
              <w:rPr>
                <w:rFonts w:ascii="Times New Roman" w:eastAsia="Times New Roman" w:hAnsi="Times New Roman" w:cs="Times New Roman"/>
                <w:b/>
                <w:kern w:val="0"/>
                <w:sz w:val="22"/>
                <w:szCs w:val="22"/>
                <w:lang w:val="es-ES_tradnl" w:eastAsia="en-US" w:bidi="ar-SA"/>
              </w:rPr>
              <w:t>Trabajo de investigación</w:t>
            </w:r>
          </w:p>
        </w:tc>
      </w:tr>
    </w:tbl>
    <w:p w14:paraId="76A14F1B" w14:textId="77777777" w:rsidR="006738AD" w:rsidRPr="00810AED" w:rsidRDefault="006738AD">
      <w:pPr>
        <w:rPr>
          <w:rFonts w:ascii="Times New Roman" w:hAnsi="Times New Roman" w:cs="Times New Roman"/>
        </w:rPr>
      </w:pPr>
    </w:p>
    <w:p w14:paraId="2564B8B8" w14:textId="77777777" w:rsidR="005A47E8" w:rsidRPr="00810AED" w:rsidRDefault="005A47E8">
      <w:pPr>
        <w:rPr>
          <w:rFonts w:ascii="Times New Roman" w:hAnsi="Times New Roman" w:cs="Times New Roman"/>
        </w:rPr>
      </w:pPr>
    </w:p>
    <w:p w14:paraId="240F32B4" w14:textId="3E91E7CC" w:rsidR="001A1A8F" w:rsidRDefault="001A1A8F">
      <w:pPr>
        <w:rPr>
          <w:rFonts w:ascii="Times New Roman" w:hAnsi="Times New Roman" w:cs="Times New Roman"/>
        </w:rPr>
      </w:pPr>
      <w:r>
        <w:rPr>
          <w:rFonts w:ascii="Times New Roman" w:hAnsi="Times New Roman" w:cs="Times New Roman"/>
        </w:rPr>
        <w:br w:type="page"/>
      </w:r>
    </w:p>
    <w:tbl>
      <w:tblPr>
        <w:tblStyle w:val="Tablaconcuadrcula"/>
        <w:tblW w:w="5317" w:type="pct"/>
        <w:tblLook w:val="04A0" w:firstRow="1" w:lastRow="0" w:firstColumn="1" w:lastColumn="0" w:noHBand="0" w:noVBand="1"/>
      </w:tblPr>
      <w:tblGrid>
        <w:gridCol w:w="9634"/>
      </w:tblGrid>
      <w:tr w:rsidR="00331F01" w:rsidRPr="00810AED" w14:paraId="33146785" w14:textId="77777777" w:rsidTr="00A01E14">
        <w:tc>
          <w:tcPr>
            <w:tcW w:w="5000" w:type="pct"/>
            <w:shd w:val="clear" w:color="auto" w:fill="833C0B" w:themeFill="accent2" w:themeFillShade="80"/>
          </w:tcPr>
          <w:p w14:paraId="7618DE48" w14:textId="77777777" w:rsidR="00331F01" w:rsidRPr="00810AED" w:rsidRDefault="00331F01" w:rsidP="00A01E14">
            <w:pPr>
              <w:pStyle w:val="Prrafodelista"/>
              <w:spacing w:after="0"/>
              <w:ind w:left="0" w:firstLine="0"/>
              <w:jc w:val="center"/>
              <w:outlineLvl w:val="4"/>
              <w:rPr>
                <w:rFonts w:ascii="Times New Roman" w:hAnsi="Times New Roman" w:cs="Times New Roman"/>
                <w:b/>
                <w:szCs w:val="22"/>
              </w:rPr>
            </w:pPr>
            <w:r w:rsidRPr="00A01E14">
              <w:rPr>
                <w:rFonts w:ascii="Times New Roman" w:hAnsi="Times New Roman" w:cs="Times New Roman"/>
                <w:b/>
                <w:color w:val="FFFFFF" w:themeColor="background1"/>
                <w:sz w:val="32"/>
                <w:szCs w:val="22"/>
              </w:rPr>
              <w:lastRenderedPageBreak/>
              <w:t>LATÍN I</w:t>
            </w:r>
          </w:p>
        </w:tc>
      </w:tr>
      <w:tr w:rsidR="00331F01" w:rsidRPr="00810AED" w14:paraId="5406C1E1" w14:textId="77777777" w:rsidTr="00A01E14">
        <w:tc>
          <w:tcPr>
            <w:tcW w:w="5000" w:type="pct"/>
            <w:shd w:val="clear" w:color="auto" w:fill="F7CAAC" w:themeFill="accent2" w:themeFillTint="66"/>
          </w:tcPr>
          <w:p w14:paraId="30D41A6E" w14:textId="77777777" w:rsidR="00331F01" w:rsidRPr="00810AED" w:rsidRDefault="00331F01" w:rsidP="00252E22">
            <w:pPr>
              <w:jc w:val="center"/>
              <w:rPr>
                <w:rFonts w:ascii="Times New Roman" w:hAnsi="Times New Roman" w:cs="Times New Roman"/>
                <w:b/>
                <w:sz w:val="22"/>
                <w:szCs w:val="22"/>
              </w:rPr>
            </w:pPr>
            <w:r w:rsidRPr="00810AED">
              <w:rPr>
                <w:rFonts w:ascii="Times New Roman" w:hAnsi="Times New Roman" w:cs="Times New Roman"/>
                <w:b/>
                <w:sz w:val="22"/>
                <w:szCs w:val="22"/>
              </w:rPr>
              <w:t>Bloque 1. El latín, origen de las lenguas romances</w:t>
            </w:r>
          </w:p>
        </w:tc>
      </w:tr>
      <w:tr w:rsidR="00BE794C" w:rsidRPr="00810AED" w14:paraId="67D082CC" w14:textId="77777777" w:rsidTr="001A1A8F">
        <w:tc>
          <w:tcPr>
            <w:tcW w:w="5000" w:type="pct"/>
          </w:tcPr>
          <w:p w14:paraId="5E582C8E" w14:textId="5BE06080" w:rsidR="00B52F61" w:rsidRPr="00B52F61" w:rsidRDefault="00B52F61" w:rsidP="00B52F61">
            <w:pPr>
              <w:jc w:val="both"/>
              <w:rPr>
                <w:rFonts w:ascii="Times New Roman" w:hAnsi="Times New Roman" w:cs="Times New Roman"/>
                <w:sz w:val="22"/>
                <w:szCs w:val="22"/>
              </w:rPr>
            </w:pPr>
            <w:r w:rsidRPr="00B52F61">
              <w:rPr>
                <w:rFonts w:ascii="Times New Roman" w:hAnsi="Times New Roman" w:cs="Times New Roman"/>
                <w:sz w:val="22"/>
                <w:szCs w:val="22"/>
              </w:rPr>
              <w:t>1. Conocer y localizar en mapas el marco geográfico</w:t>
            </w:r>
            <w:r w:rsidR="001A1A8F">
              <w:rPr>
                <w:rFonts w:ascii="Times New Roman" w:hAnsi="Times New Roman" w:cs="Times New Roman"/>
                <w:sz w:val="22"/>
                <w:szCs w:val="22"/>
              </w:rPr>
              <w:t xml:space="preserve"> </w:t>
            </w:r>
            <w:r w:rsidRPr="00B52F61">
              <w:rPr>
                <w:rFonts w:ascii="Times New Roman" w:hAnsi="Times New Roman" w:cs="Times New Roman"/>
                <w:sz w:val="22"/>
                <w:szCs w:val="22"/>
              </w:rPr>
              <w:t>de la lengua latina y de las lenguas romances de</w:t>
            </w:r>
            <w:r w:rsidR="001A1A8F">
              <w:rPr>
                <w:rFonts w:ascii="Times New Roman" w:hAnsi="Times New Roman" w:cs="Times New Roman"/>
                <w:sz w:val="22"/>
                <w:szCs w:val="22"/>
              </w:rPr>
              <w:t xml:space="preserve"> </w:t>
            </w:r>
            <w:r w:rsidRPr="00B52F61">
              <w:rPr>
                <w:rFonts w:ascii="Times New Roman" w:hAnsi="Times New Roman" w:cs="Times New Roman"/>
                <w:sz w:val="22"/>
                <w:szCs w:val="22"/>
              </w:rPr>
              <w:t xml:space="preserve">Europa. </w:t>
            </w:r>
          </w:p>
          <w:p w14:paraId="083233F6" w14:textId="236F80A5" w:rsidR="00B52F61" w:rsidRPr="00B52F61" w:rsidRDefault="00B52F61" w:rsidP="00B52F61">
            <w:pPr>
              <w:jc w:val="both"/>
              <w:rPr>
                <w:rFonts w:ascii="Times New Roman" w:hAnsi="Times New Roman" w:cs="Times New Roman"/>
                <w:sz w:val="22"/>
                <w:szCs w:val="22"/>
              </w:rPr>
            </w:pPr>
            <w:r w:rsidRPr="00B52F61">
              <w:rPr>
                <w:rFonts w:ascii="Times New Roman" w:hAnsi="Times New Roman" w:cs="Times New Roman"/>
                <w:sz w:val="22"/>
                <w:szCs w:val="22"/>
              </w:rPr>
              <w:t>2. Conocer los orígenes de las lenguas habladas en</w:t>
            </w:r>
            <w:r w:rsidR="001A1A8F">
              <w:rPr>
                <w:rFonts w:ascii="Times New Roman" w:hAnsi="Times New Roman" w:cs="Times New Roman"/>
                <w:sz w:val="22"/>
                <w:szCs w:val="22"/>
              </w:rPr>
              <w:t xml:space="preserve"> </w:t>
            </w:r>
            <w:r w:rsidRPr="00B52F61">
              <w:rPr>
                <w:rFonts w:ascii="Times New Roman" w:hAnsi="Times New Roman" w:cs="Times New Roman"/>
                <w:sz w:val="22"/>
                <w:szCs w:val="22"/>
              </w:rPr>
              <w:t xml:space="preserve">España, clasificarlas y localizarlas en un mapa. </w:t>
            </w:r>
          </w:p>
          <w:p w14:paraId="48324818" w14:textId="692DFA0B" w:rsidR="00B52F61" w:rsidRPr="00B52F61" w:rsidRDefault="00B52F61" w:rsidP="001A1A8F">
            <w:pPr>
              <w:jc w:val="both"/>
              <w:rPr>
                <w:rFonts w:ascii="Times New Roman" w:hAnsi="Times New Roman" w:cs="Times New Roman"/>
                <w:sz w:val="22"/>
                <w:szCs w:val="22"/>
              </w:rPr>
            </w:pPr>
            <w:r w:rsidRPr="00B52F61">
              <w:rPr>
                <w:rFonts w:ascii="Times New Roman" w:hAnsi="Times New Roman" w:cs="Times New Roman"/>
                <w:sz w:val="22"/>
                <w:szCs w:val="22"/>
              </w:rPr>
              <w:t>3. Establecer mediante mecanismos de inferencia</w:t>
            </w:r>
            <w:r w:rsidR="001A1A8F">
              <w:rPr>
                <w:rFonts w:ascii="Times New Roman" w:hAnsi="Times New Roman" w:cs="Times New Roman"/>
                <w:sz w:val="22"/>
                <w:szCs w:val="22"/>
              </w:rPr>
              <w:t xml:space="preserve"> </w:t>
            </w:r>
            <w:r w:rsidRPr="00B52F61">
              <w:rPr>
                <w:rFonts w:ascii="Times New Roman" w:hAnsi="Times New Roman" w:cs="Times New Roman"/>
                <w:sz w:val="22"/>
                <w:szCs w:val="22"/>
              </w:rPr>
              <w:t>las relaciones existentes entre determinados étimos</w:t>
            </w:r>
            <w:r w:rsidR="001A1A8F">
              <w:rPr>
                <w:rFonts w:ascii="Times New Roman" w:hAnsi="Times New Roman" w:cs="Times New Roman"/>
                <w:sz w:val="22"/>
                <w:szCs w:val="22"/>
              </w:rPr>
              <w:t xml:space="preserve"> </w:t>
            </w:r>
            <w:r w:rsidRPr="00B52F61">
              <w:rPr>
                <w:rFonts w:ascii="Times New Roman" w:hAnsi="Times New Roman" w:cs="Times New Roman"/>
                <w:sz w:val="22"/>
                <w:szCs w:val="22"/>
              </w:rPr>
              <w:t>latinos y sus derivados en lenguas romances.</w:t>
            </w:r>
          </w:p>
          <w:p w14:paraId="67F7CE21" w14:textId="26B66539" w:rsidR="00B52F61" w:rsidRPr="00B52F61" w:rsidRDefault="00B52F61" w:rsidP="00B52F61">
            <w:pPr>
              <w:jc w:val="both"/>
              <w:rPr>
                <w:rFonts w:ascii="Times New Roman" w:hAnsi="Times New Roman" w:cs="Times New Roman"/>
                <w:sz w:val="22"/>
                <w:szCs w:val="22"/>
              </w:rPr>
            </w:pPr>
            <w:r w:rsidRPr="00B52F61">
              <w:rPr>
                <w:rFonts w:ascii="Times New Roman" w:hAnsi="Times New Roman" w:cs="Times New Roman"/>
                <w:sz w:val="22"/>
                <w:szCs w:val="22"/>
              </w:rPr>
              <w:t>4. Conocer y distinguir términos patrimoniales y</w:t>
            </w:r>
            <w:r w:rsidR="001A1A8F">
              <w:rPr>
                <w:rFonts w:ascii="Times New Roman" w:hAnsi="Times New Roman" w:cs="Times New Roman"/>
                <w:sz w:val="22"/>
                <w:szCs w:val="22"/>
              </w:rPr>
              <w:t xml:space="preserve"> </w:t>
            </w:r>
            <w:r w:rsidRPr="00B52F61">
              <w:rPr>
                <w:rFonts w:ascii="Times New Roman" w:hAnsi="Times New Roman" w:cs="Times New Roman"/>
                <w:sz w:val="22"/>
                <w:szCs w:val="22"/>
              </w:rPr>
              <w:t>cultismos.</w:t>
            </w:r>
          </w:p>
          <w:p w14:paraId="10ECCF11" w14:textId="0266A882" w:rsidR="00BE794C" w:rsidRPr="00810AED" w:rsidRDefault="00B52F61" w:rsidP="001A1A8F">
            <w:pPr>
              <w:jc w:val="both"/>
              <w:rPr>
                <w:rFonts w:ascii="Times New Roman" w:hAnsi="Times New Roman" w:cs="Times New Roman"/>
                <w:sz w:val="22"/>
                <w:szCs w:val="22"/>
              </w:rPr>
            </w:pPr>
            <w:r w:rsidRPr="00B52F61">
              <w:rPr>
                <w:rFonts w:ascii="Times New Roman" w:hAnsi="Times New Roman" w:cs="Times New Roman"/>
                <w:sz w:val="22"/>
                <w:szCs w:val="22"/>
              </w:rPr>
              <w:t>5. Conocer, identificar y distinguir los distintos</w:t>
            </w:r>
            <w:r w:rsidR="001A1A8F">
              <w:rPr>
                <w:rFonts w:ascii="Times New Roman" w:hAnsi="Times New Roman" w:cs="Times New Roman"/>
                <w:sz w:val="22"/>
                <w:szCs w:val="22"/>
              </w:rPr>
              <w:t xml:space="preserve"> </w:t>
            </w:r>
            <w:r w:rsidRPr="00B52F61">
              <w:rPr>
                <w:rFonts w:ascii="Times New Roman" w:hAnsi="Times New Roman" w:cs="Times New Roman"/>
                <w:sz w:val="22"/>
                <w:szCs w:val="22"/>
              </w:rPr>
              <w:t>formantes de las palabras.</w:t>
            </w:r>
          </w:p>
        </w:tc>
      </w:tr>
      <w:tr w:rsidR="00331F01" w:rsidRPr="00810AED" w14:paraId="5F030065" w14:textId="77777777" w:rsidTr="00A01E14">
        <w:tc>
          <w:tcPr>
            <w:tcW w:w="5000" w:type="pct"/>
            <w:shd w:val="clear" w:color="auto" w:fill="F7CAAC" w:themeFill="accent2" w:themeFillTint="66"/>
          </w:tcPr>
          <w:p w14:paraId="4536B678" w14:textId="77777777" w:rsidR="00331F01" w:rsidRPr="00810AED" w:rsidRDefault="00331F01" w:rsidP="00252E22">
            <w:pPr>
              <w:jc w:val="center"/>
              <w:rPr>
                <w:rFonts w:ascii="Times New Roman" w:hAnsi="Times New Roman" w:cs="Times New Roman"/>
                <w:sz w:val="22"/>
                <w:szCs w:val="22"/>
              </w:rPr>
            </w:pPr>
            <w:r w:rsidRPr="00810AED">
              <w:rPr>
                <w:rFonts w:ascii="Times New Roman" w:hAnsi="Times New Roman" w:cs="Times New Roman"/>
                <w:b/>
                <w:sz w:val="22"/>
                <w:szCs w:val="22"/>
              </w:rPr>
              <w:t>Bloque 2. Sistema de la lengua latina: elementos básicos</w:t>
            </w:r>
          </w:p>
        </w:tc>
      </w:tr>
      <w:tr w:rsidR="00BE794C" w:rsidRPr="00810AED" w14:paraId="0F6CED74" w14:textId="77777777" w:rsidTr="001A1A8F">
        <w:tc>
          <w:tcPr>
            <w:tcW w:w="5000" w:type="pct"/>
          </w:tcPr>
          <w:p w14:paraId="7619656D" w14:textId="0AA02FC1" w:rsidR="00B52F61" w:rsidRPr="001A1A8F"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1. Conocer diferentes sistemas de escritura y</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distinguirlos del alfabeto.</w:t>
            </w:r>
          </w:p>
          <w:p w14:paraId="254BA8B4" w14:textId="50AAAFAB" w:rsidR="00B52F61" w:rsidRPr="001A1A8F"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2. Conocer el origen del alfabeto en las lenguas</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modernas.</w:t>
            </w:r>
          </w:p>
          <w:p w14:paraId="69C0403A" w14:textId="17B1528B" w:rsidR="00BE794C" w:rsidRPr="00810AED"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3. Conocer los diferentes tipos de pronunciación del</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 xml:space="preserve">latín. </w:t>
            </w:r>
          </w:p>
        </w:tc>
      </w:tr>
      <w:tr w:rsidR="00331F01" w:rsidRPr="00810AED" w14:paraId="49B19269" w14:textId="77777777" w:rsidTr="00A01E14">
        <w:tc>
          <w:tcPr>
            <w:tcW w:w="5000" w:type="pct"/>
            <w:shd w:val="clear" w:color="auto" w:fill="F7CAAC" w:themeFill="accent2" w:themeFillTint="66"/>
          </w:tcPr>
          <w:p w14:paraId="60DE42B2" w14:textId="77777777" w:rsidR="00331F01" w:rsidRPr="00810AED" w:rsidRDefault="00331F01" w:rsidP="00252E22">
            <w:pPr>
              <w:jc w:val="center"/>
              <w:rPr>
                <w:rFonts w:ascii="Times New Roman" w:hAnsi="Times New Roman" w:cs="Times New Roman"/>
                <w:b/>
                <w:sz w:val="22"/>
                <w:szCs w:val="22"/>
              </w:rPr>
            </w:pPr>
            <w:r w:rsidRPr="00810AED">
              <w:rPr>
                <w:rFonts w:ascii="Times New Roman" w:hAnsi="Times New Roman" w:cs="Times New Roman"/>
                <w:b/>
                <w:sz w:val="22"/>
                <w:szCs w:val="22"/>
              </w:rPr>
              <w:t>Bloque 3. Morfología</w:t>
            </w:r>
          </w:p>
        </w:tc>
      </w:tr>
      <w:tr w:rsidR="00BE794C" w:rsidRPr="00810AED" w14:paraId="1C4597A4" w14:textId="77777777" w:rsidTr="001A1A8F">
        <w:tc>
          <w:tcPr>
            <w:tcW w:w="5000" w:type="pct"/>
          </w:tcPr>
          <w:p w14:paraId="38D6C71B" w14:textId="5095A11D" w:rsidR="00B52F61" w:rsidRPr="001A1A8F"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1. Conocer, identificar y distinguir los distintos</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 xml:space="preserve">formantes de las palabras. </w:t>
            </w:r>
          </w:p>
          <w:p w14:paraId="1CD421FB" w14:textId="5DD91C9C" w:rsidR="00B52F61" w:rsidRPr="001A1A8F"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2. Distinguir los diferentes tipos de palabras a partir</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 xml:space="preserve">de su enunciado. </w:t>
            </w:r>
          </w:p>
          <w:p w14:paraId="5226DED7" w14:textId="36E5ABCB" w:rsidR="00B52F61" w:rsidRPr="001A1A8F"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3. Comprender el concepto de declinación y de</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 xml:space="preserve">flexión verbal. </w:t>
            </w:r>
          </w:p>
          <w:p w14:paraId="1355A876" w14:textId="302B72C1" w:rsidR="00B52F61" w:rsidRPr="001A1A8F"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4. Conocer las declinaciones, encuadrar las</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palabras dentro de su declinación y declinarlas</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 xml:space="preserve">correctamente. </w:t>
            </w:r>
          </w:p>
          <w:p w14:paraId="3A2C83D4" w14:textId="1BCC2464" w:rsidR="00B52F61" w:rsidRPr="001A1A8F"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5. Conjugar correctamente las formas verbales</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 xml:space="preserve">estudiadas. </w:t>
            </w:r>
          </w:p>
          <w:p w14:paraId="05D6CB65" w14:textId="79B67390" w:rsidR="00BE794C" w:rsidRPr="00810AED"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6. Identificar y relacionar elementos morfológicos de</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la lengua latina que permitan el análisis y traducción</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de textos sencillos.</w:t>
            </w:r>
          </w:p>
        </w:tc>
      </w:tr>
      <w:tr w:rsidR="00331F01" w:rsidRPr="00810AED" w14:paraId="40C01107" w14:textId="77777777" w:rsidTr="00A01E14">
        <w:tc>
          <w:tcPr>
            <w:tcW w:w="5000" w:type="pct"/>
            <w:shd w:val="clear" w:color="auto" w:fill="F7CAAC" w:themeFill="accent2" w:themeFillTint="66"/>
          </w:tcPr>
          <w:p w14:paraId="34D74007" w14:textId="77777777" w:rsidR="00331F01" w:rsidRPr="00810AED" w:rsidRDefault="00331F01" w:rsidP="00252E22">
            <w:pPr>
              <w:jc w:val="center"/>
              <w:rPr>
                <w:rFonts w:ascii="Times New Roman" w:hAnsi="Times New Roman" w:cs="Times New Roman"/>
                <w:b/>
                <w:sz w:val="22"/>
                <w:szCs w:val="22"/>
              </w:rPr>
            </w:pPr>
            <w:r w:rsidRPr="00810AED">
              <w:rPr>
                <w:rFonts w:ascii="Times New Roman" w:hAnsi="Times New Roman" w:cs="Times New Roman"/>
                <w:b/>
                <w:sz w:val="22"/>
                <w:szCs w:val="22"/>
              </w:rPr>
              <w:t>Bloque 4. Sintaxis</w:t>
            </w:r>
          </w:p>
        </w:tc>
      </w:tr>
      <w:tr w:rsidR="00BE794C" w:rsidRPr="00810AED" w14:paraId="5DEBC3AD" w14:textId="77777777" w:rsidTr="001A1A8F">
        <w:tc>
          <w:tcPr>
            <w:tcW w:w="5000" w:type="pct"/>
          </w:tcPr>
          <w:p w14:paraId="2F835F94" w14:textId="48AE9651" w:rsidR="00B52F61" w:rsidRPr="001A1A8F"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1. Conocer y analizar, cuando se solicite por parte</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del profesorado, las funciones de las palabras en la</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oración.</w:t>
            </w:r>
          </w:p>
          <w:p w14:paraId="7399ECB0" w14:textId="0AD6E43B" w:rsidR="00B52F61" w:rsidRPr="001A1A8F"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2. Conocer los nombres de los casos latinos e</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identificarlos, así como las funciones que realizan en</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la oración, saber traducir los casos a la lengua</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 xml:space="preserve">materna de forma adecuada. </w:t>
            </w:r>
          </w:p>
          <w:p w14:paraId="731A21E8" w14:textId="77777777" w:rsidR="00B52F61" w:rsidRPr="001A1A8F"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3. Reconocer y clasificar los tipos de oración simple.</w:t>
            </w:r>
          </w:p>
          <w:p w14:paraId="0BE0DE59" w14:textId="6C68E156" w:rsidR="00BE794C" w:rsidRPr="001A1A8F"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4. Distinguir las oraciones simples de las</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 xml:space="preserve">compuestas. </w:t>
            </w:r>
          </w:p>
          <w:p w14:paraId="0FF9018E" w14:textId="345CE1CE" w:rsidR="00B52F61" w:rsidRPr="001A1A8F"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5. Conocer las funciones de las formas no</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personales: infinitivo y participio en las oraciones.</w:t>
            </w:r>
          </w:p>
          <w:p w14:paraId="5B667A66" w14:textId="773C372F" w:rsidR="00B52F61" w:rsidRPr="001A1A8F"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6. Identificar, distinguir y traducir de forma correcta</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las construcciones de infinitivo y participio más</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 xml:space="preserve">frecuentes. </w:t>
            </w:r>
          </w:p>
          <w:p w14:paraId="48180E5C" w14:textId="3345C02E" w:rsidR="00B52F61" w:rsidRPr="00810AED"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7. Identificar y relacionar elementos sintácticos de la</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lengua latina que permitan, tras haber dado</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muestras de una clara comprensión de los textos en</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lengua original, el análisis y traducción de textos</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sencillos.</w:t>
            </w:r>
          </w:p>
        </w:tc>
      </w:tr>
      <w:tr w:rsidR="00331F01" w:rsidRPr="00810AED" w14:paraId="03E7F849" w14:textId="77777777" w:rsidTr="00A01E14">
        <w:tc>
          <w:tcPr>
            <w:tcW w:w="5000" w:type="pct"/>
            <w:shd w:val="clear" w:color="auto" w:fill="F7CAAC" w:themeFill="accent2" w:themeFillTint="66"/>
          </w:tcPr>
          <w:p w14:paraId="38BE9F09" w14:textId="77777777" w:rsidR="00331F01" w:rsidRPr="00810AED" w:rsidRDefault="00331F01" w:rsidP="00252E22">
            <w:pPr>
              <w:jc w:val="center"/>
              <w:rPr>
                <w:rFonts w:ascii="Times New Roman" w:hAnsi="Times New Roman" w:cs="Times New Roman"/>
                <w:b/>
                <w:sz w:val="22"/>
                <w:szCs w:val="22"/>
              </w:rPr>
            </w:pPr>
            <w:r w:rsidRPr="00810AED">
              <w:rPr>
                <w:rFonts w:ascii="Times New Roman" w:hAnsi="Times New Roman" w:cs="Times New Roman"/>
                <w:b/>
                <w:sz w:val="22"/>
                <w:szCs w:val="22"/>
              </w:rPr>
              <w:t>Bloque 5. Roma: historia, cultura y civilización</w:t>
            </w:r>
          </w:p>
        </w:tc>
      </w:tr>
      <w:tr w:rsidR="00BE794C" w:rsidRPr="00810AED" w14:paraId="50F43F58" w14:textId="77777777" w:rsidTr="001A1A8F">
        <w:tc>
          <w:tcPr>
            <w:tcW w:w="5000" w:type="pct"/>
          </w:tcPr>
          <w:p w14:paraId="73F1DEAC" w14:textId="0A6BA538" w:rsidR="00B52F61" w:rsidRPr="001A1A8F"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1. Conocer los hechos históricos de los periodos de</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la historia de Roma, encuadrarlos en su periodo</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 xml:space="preserve">correspondiente y realizar ejes cronológicos. </w:t>
            </w:r>
          </w:p>
          <w:p w14:paraId="20F85DC7" w14:textId="77777777" w:rsidR="00B52F61" w:rsidRPr="001A1A8F"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2. Conocer la organización política y social de Roma.</w:t>
            </w:r>
          </w:p>
          <w:p w14:paraId="6FB382D1" w14:textId="77777777" w:rsidR="00B52F61" w:rsidRPr="001A1A8F"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3. Conocer los principales dioses de la mitología.</w:t>
            </w:r>
          </w:p>
          <w:p w14:paraId="3B9250FE" w14:textId="085B0CB8" w:rsidR="00B52F61" w:rsidRPr="001A1A8F"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4. Conocer los dioses, mitos y héroes latinos y</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establecer semejanzas y diferencias entre los mitos</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 xml:space="preserve">y héroes antiguos y los actuales. </w:t>
            </w:r>
          </w:p>
          <w:p w14:paraId="747E211C" w14:textId="34F480EF" w:rsidR="00B52F61" w:rsidRPr="001A1A8F"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5. Conocer y comparar las características de la</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religiosidad y religión latina con las actuales.</w:t>
            </w:r>
          </w:p>
          <w:p w14:paraId="22BF614F" w14:textId="1309D4BA" w:rsidR="00B52F61" w:rsidRPr="001A1A8F"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6. Conocer las características fundamentales del</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arte romano y describir algunas de sus</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manifestaciones más importantes. Conocer los</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principales exponentes de la cultura y arte romanos</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en Andalucía a través de sus yacimientos,</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edificaciones públicas y restos materiales de todo</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 xml:space="preserve">tipo. </w:t>
            </w:r>
          </w:p>
          <w:p w14:paraId="3AC5CA72" w14:textId="77611B2D" w:rsidR="00BE794C" w:rsidRPr="00810AED"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7. Identificar los rasgos más destacados de las</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edificaciones públicas y el urbanismo romano y</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señalar su presencia dentro del patrimonio histórico</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 xml:space="preserve">de nuestro país. </w:t>
            </w:r>
          </w:p>
        </w:tc>
      </w:tr>
      <w:tr w:rsidR="00331F01" w:rsidRPr="00810AED" w14:paraId="36677A0B" w14:textId="77777777" w:rsidTr="00A01E14">
        <w:tc>
          <w:tcPr>
            <w:tcW w:w="5000" w:type="pct"/>
            <w:shd w:val="clear" w:color="auto" w:fill="F7CAAC" w:themeFill="accent2" w:themeFillTint="66"/>
          </w:tcPr>
          <w:p w14:paraId="452EFB32" w14:textId="77777777" w:rsidR="00331F01" w:rsidRPr="00810AED" w:rsidRDefault="00331F01" w:rsidP="00252E22">
            <w:pPr>
              <w:jc w:val="center"/>
              <w:rPr>
                <w:rFonts w:ascii="Times New Roman" w:hAnsi="Times New Roman" w:cs="Times New Roman"/>
                <w:b/>
                <w:sz w:val="22"/>
                <w:szCs w:val="22"/>
              </w:rPr>
            </w:pPr>
            <w:r w:rsidRPr="00810AED">
              <w:rPr>
                <w:rFonts w:ascii="Times New Roman" w:hAnsi="Times New Roman" w:cs="Times New Roman"/>
                <w:b/>
                <w:sz w:val="22"/>
                <w:szCs w:val="22"/>
              </w:rPr>
              <w:t>Bloque 6. Textos</w:t>
            </w:r>
          </w:p>
        </w:tc>
      </w:tr>
      <w:tr w:rsidR="006941B5" w:rsidRPr="00810AED" w14:paraId="58EB761D" w14:textId="77777777" w:rsidTr="001A1A8F">
        <w:tc>
          <w:tcPr>
            <w:tcW w:w="5000" w:type="pct"/>
          </w:tcPr>
          <w:p w14:paraId="360845C9" w14:textId="298F8BE4" w:rsidR="00B52F61" w:rsidRPr="001A1A8F"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1. Conocer y aplicar los conocimientos fonológicos,</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morfológicos, sintácticos y léxicos de la lengua latina</w:t>
            </w:r>
          </w:p>
          <w:p w14:paraId="5A7F6BD2" w14:textId="1FE537FC" w:rsidR="00B52F61" w:rsidRPr="001A1A8F"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para la interpretación y traducción de textos de</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dificultad progresiva.</w:t>
            </w:r>
          </w:p>
          <w:p w14:paraId="301962AE" w14:textId="63D5D171" w:rsidR="006941B5" w:rsidRPr="00810AED"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2. Realizar a través de una lectura comprensiva</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análisis y comentario del contenido y estructura de</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 xml:space="preserve">textos </w:t>
            </w:r>
            <w:r w:rsidRPr="001A1A8F">
              <w:rPr>
                <w:rFonts w:ascii="Times New Roman" w:hAnsi="Times New Roman" w:cs="Times New Roman"/>
                <w:sz w:val="22"/>
                <w:szCs w:val="22"/>
              </w:rPr>
              <w:lastRenderedPageBreak/>
              <w:t>clásicos originales en latín o traducidos.</w:t>
            </w:r>
          </w:p>
        </w:tc>
      </w:tr>
      <w:tr w:rsidR="006941B5" w:rsidRPr="00810AED" w14:paraId="32FFB3CB" w14:textId="77777777" w:rsidTr="00A01E14">
        <w:tc>
          <w:tcPr>
            <w:tcW w:w="5000" w:type="pct"/>
            <w:shd w:val="clear" w:color="auto" w:fill="F7CAAC" w:themeFill="accent2" w:themeFillTint="66"/>
          </w:tcPr>
          <w:p w14:paraId="5C1F2C9F" w14:textId="77777777" w:rsidR="006941B5" w:rsidRPr="00810AED" w:rsidRDefault="006941B5" w:rsidP="006941B5">
            <w:pPr>
              <w:jc w:val="center"/>
              <w:rPr>
                <w:rFonts w:ascii="Times New Roman" w:hAnsi="Times New Roman" w:cs="Times New Roman"/>
                <w:b/>
                <w:sz w:val="22"/>
                <w:szCs w:val="22"/>
              </w:rPr>
            </w:pPr>
            <w:r w:rsidRPr="00810AED">
              <w:rPr>
                <w:rFonts w:ascii="Times New Roman" w:hAnsi="Times New Roman" w:cs="Times New Roman"/>
                <w:b/>
                <w:sz w:val="22"/>
                <w:szCs w:val="22"/>
              </w:rPr>
              <w:lastRenderedPageBreak/>
              <w:t>Bloque 7. Léxico</w:t>
            </w:r>
          </w:p>
        </w:tc>
      </w:tr>
      <w:tr w:rsidR="006941B5" w:rsidRPr="00810AED" w14:paraId="15FD259C" w14:textId="77777777" w:rsidTr="001A1A8F">
        <w:tc>
          <w:tcPr>
            <w:tcW w:w="5000" w:type="pct"/>
          </w:tcPr>
          <w:p w14:paraId="245C2FDA" w14:textId="777BD167" w:rsidR="00B52F61" w:rsidRPr="001A1A8F"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1. Conocer, identificar y traducir el léxico latino</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transparente, las palabras de mayor frecuencia y los</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 xml:space="preserve">principales prefijos y sufijos. </w:t>
            </w:r>
          </w:p>
          <w:p w14:paraId="5424772F" w14:textId="523856F5" w:rsidR="006941B5" w:rsidRPr="00810AED"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2. Identificar y explicar los elementos léxicos latinos</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que permanecen en las lenguas de los estudiantes.</w:t>
            </w:r>
          </w:p>
        </w:tc>
      </w:tr>
    </w:tbl>
    <w:p w14:paraId="2B989BDA" w14:textId="77777777" w:rsidR="005A47E8" w:rsidRPr="00810AED" w:rsidRDefault="005A47E8">
      <w:pPr>
        <w:rPr>
          <w:rFonts w:ascii="Times New Roman" w:hAnsi="Times New Roman" w:cs="Times New Roman"/>
        </w:rPr>
      </w:pPr>
    </w:p>
    <w:p w14:paraId="189FCD4B" w14:textId="77777777" w:rsidR="00A81123" w:rsidRPr="00810AED" w:rsidRDefault="00A81123">
      <w:pPr>
        <w:rPr>
          <w:rFonts w:ascii="Times New Roman" w:hAnsi="Times New Roman" w:cs="Times New Roman"/>
        </w:rPr>
      </w:pPr>
    </w:p>
    <w:tbl>
      <w:tblPr>
        <w:tblW w:w="5317"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10" w:type="dxa"/>
          <w:right w:w="10" w:type="dxa"/>
        </w:tblCellMar>
        <w:tblLook w:val="04A0" w:firstRow="1" w:lastRow="0" w:firstColumn="1" w:lastColumn="0" w:noHBand="0" w:noVBand="1"/>
      </w:tblPr>
      <w:tblGrid>
        <w:gridCol w:w="5381"/>
        <w:gridCol w:w="1844"/>
        <w:gridCol w:w="2409"/>
      </w:tblGrid>
      <w:tr w:rsidR="00A81123" w:rsidRPr="00810AED" w14:paraId="45D272C8" w14:textId="77777777" w:rsidTr="00A01E14">
        <w:trPr>
          <w:trHeight w:val="275"/>
        </w:trPr>
        <w:tc>
          <w:tcPr>
            <w:tcW w:w="5000" w:type="pct"/>
            <w:gridSpan w:val="3"/>
            <w:shd w:val="clear" w:color="auto" w:fill="833C0B" w:themeFill="accent2" w:themeFillShade="80"/>
            <w:tcMar>
              <w:top w:w="0" w:type="dxa"/>
              <w:left w:w="0" w:type="dxa"/>
              <w:bottom w:w="0" w:type="dxa"/>
              <w:right w:w="0" w:type="dxa"/>
            </w:tcMar>
          </w:tcPr>
          <w:p w14:paraId="45937A95" w14:textId="77777777" w:rsidR="00A81123" w:rsidRPr="00810AED" w:rsidRDefault="00A81123" w:rsidP="004E58D8">
            <w:pPr>
              <w:autoSpaceDE w:val="0"/>
              <w:jc w:val="center"/>
              <w:textAlignment w:val="auto"/>
              <w:rPr>
                <w:rFonts w:ascii="Times New Roman" w:eastAsia="Times New Roman" w:hAnsi="Times New Roman" w:cs="Times New Roman"/>
                <w:b/>
                <w:color w:val="FFFFFF" w:themeColor="background1"/>
                <w:kern w:val="0"/>
                <w:sz w:val="22"/>
                <w:szCs w:val="22"/>
                <w:lang w:val="es-ES_tradnl" w:eastAsia="en-US" w:bidi="ar-SA"/>
              </w:rPr>
            </w:pPr>
            <w:r w:rsidRPr="00810AED">
              <w:rPr>
                <w:rFonts w:ascii="Times New Roman" w:eastAsia="Times New Roman" w:hAnsi="Times New Roman" w:cs="Times New Roman"/>
                <w:b/>
                <w:color w:val="FFFFFF" w:themeColor="background1"/>
                <w:kern w:val="0"/>
                <w:sz w:val="32"/>
                <w:szCs w:val="22"/>
                <w:lang w:val="es-ES_tradnl" w:eastAsia="en-US" w:bidi="ar-SA"/>
              </w:rPr>
              <w:t>LATÍN I</w:t>
            </w:r>
          </w:p>
        </w:tc>
      </w:tr>
      <w:tr w:rsidR="00A81123" w:rsidRPr="00810AED" w14:paraId="7F177F38" w14:textId="77777777" w:rsidTr="00A01E14">
        <w:trPr>
          <w:trHeight w:val="275"/>
        </w:trPr>
        <w:tc>
          <w:tcPr>
            <w:tcW w:w="2793" w:type="pct"/>
            <w:shd w:val="clear" w:color="auto" w:fill="C45911" w:themeFill="accent2" w:themeFillShade="BF"/>
            <w:tcMar>
              <w:top w:w="0" w:type="dxa"/>
              <w:left w:w="0" w:type="dxa"/>
              <w:bottom w:w="0" w:type="dxa"/>
              <w:right w:w="0" w:type="dxa"/>
            </w:tcMar>
          </w:tcPr>
          <w:p w14:paraId="358A3587" w14:textId="77777777" w:rsidR="00A81123" w:rsidRPr="00810AED" w:rsidRDefault="00A81123" w:rsidP="004E58D8">
            <w:pPr>
              <w:autoSpaceDE w:val="0"/>
              <w:jc w:val="center"/>
              <w:textAlignment w:val="auto"/>
              <w:rPr>
                <w:rFonts w:ascii="Times New Roman" w:eastAsia="Times New Roman" w:hAnsi="Times New Roman" w:cs="Times New Roman"/>
                <w:b/>
                <w:color w:val="FFFFFF" w:themeColor="background1"/>
                <w:kern w:val="0"/>
                <w:sz w:val="22"/>
                <w:szCs w:val="22"/>
                <w:lang w:val="es-ES_tradnl" w:eastAsia="en-US" w:bidi="ar-SA"/>
              </w:rPr>
            </w:pPr>
            <w:r w:rsidRPr="00810AED">
              <w:rPr>
                <w:rFonts w:ascii="Times New Roman" w:eastAsia="Times New Roman" w:hAnsi="Times New Roman" w:cs="Times New Roman"/>
                <w:b/>
                <w:color w:val="FFFFFF" w:themeColor="background1"/>
                <w:kern w:val="0"/>
                <w:sz w:val="22"/>
                <w:szCs w:val="22"/>
                <w:lang w:val="es-ES_tradnl" w:eastAsia="en-US" w:bidi="ar-SA"/>
              </w:rPr>
              <w:t>BLOQUES</w:t>
            </w:r>
          </w:p>
        </w:tc>
        <w:tc>
          <w:tcPr>
            <w:tcW w:w="957" w:type="pct"/>
            <w:shd w:val="clear" w:color="auto" w:fill="C45911" w:themeFill="accent2" w:themeFillShade="BF"/>
            <w:tcMar>
              <w:top w:w="0" w:type="dxa"/>
              <w:left w:w="0" w:type="dxa"/>
              <w:bottom w:w="0" w:type="dxa"/>
              <w:right w:w="0" w:type="dxa"/>
            </w:tcMar>
          </w:tcPr>
          <w:p w14:paraId="123451D7" w14:textId="77777777" w:rsidR="00A81123" w:rsidRPr="00810AED" w:rsidRDefault="00A81123" w:rsidP="004E58D8">
            <w:pPr>
              <w:autoSpaceDE w:val="0"/>
              <w:jc w:val="center"/>
              <w:textAlignment w:val="auto"/>
              <w:rPr>
                <w:rFonts w:ascii="Times New Roman" w:eastAsia="Times New Roman" w:hAnsi="Times New Roman" w:cs="Times New Roman"/>
                <w:b/>
                <w:color w:val="FFFFFF" w:themeColor="background1"/>
                <w:kern w:val="0"/>
                <w:sz w:val="22"/>
                <w:szCs w:val="22"/>
                <w:lang w:val="es-ES_tradnl" w:eastAsia="en-US" w:bidi="ar-SA"/>
              </w:rPr>
            </w:pPr>
            <w:r w:rsidRPr="00810AED">
              <w:rPr>
                <w:rFonts w:ascii="Times New Roman" w:eastAsia="Times New Roman" w:hAnsi="Times New Roman" w:cs="Times New Roman"/>
                <w:b/>
                <w:color w:val="FFFFFF" w:themeColor="background1"/>
                <w:kern w:val="0"/>
                <w:sz w:val="22"/>
                <w:szCs w:val="22"/>
                <w:lang w:val="es-ES_tradnl" w:eastAsia="en-US" w:bidi="ar-SA"/>
              </w:rPr>
              <w:t>VALORACIÓN %</w:t>
            </w:r>
          </w:p>
        </w:tc>
        <w:tc>
          <w:tcPr>
            <w:tcW w:w="1250" w:type="pct"/>
            <w:shd w:val="clear" w:color="auto" w:fill="C45911" w:themeFill="accent2" w:themeFillShade="BF"/>
            <w:tcMar>
              <w:top w:w="0" w:type="dxa"/>
              <w:left w:w="0" w:type="dxa"/>
              <w:bottom w:w="0" w:type="dxa"/>
              <w:right w:w="0" w:type="dxa"/>
            </w:tcMar>
          </w:tcPr>
          <w:p w14:paraId="7C3457C1" w14:textId="77777777" w:rsidR="00A81123" w:rsidRPr="00810AED" w:rsidRDefault="00A81123" w:rsidP="004E58D8">
            <w:pPr>
              <w:autoSpaceDE w:val="0"/>
              <w:jc w:val="center"/>
              <w:textAlignment w:val="auto"/>
              <w:rPr>
                <w:rFonts w:ascii="Times New Roman" w:eastAsia="Times New Roman" w:hAnsi="Times New Roman" w:cs="Times New Roman"/>
                <w:b/>
                <w:color w:val="FFFFFF" w:themeColor="background1"/>
                <w:kern w:val="0"/>
                <w:sz w:val="22"/>
                <w:szCs w:val="22"/>
                <w:lang w:val="es-ES_tradnl" w:eastAsia="en-US" w:bidi="ar-SA"/>
              </w:rPr>
            </w:pPr>
            <w:r w:rsidRPr="00810AED">
              <w:rPr>
                <w:rFonts w:ascii="Times New Roman" w:eastAsia="Times New Roman" w:hAnsi="Times New Roman" w:cs="Times New Roman"/>
                <w:b/>
                <w:color w:val="FFFFFF" w:themeColor="background1"/>
                <w:kern w:val="0"/>
                <w:sz w:val="22"/>
                <w:szCs w:val="22"/>
                <w:lang w:val="es-ES_tradnl" w:eastAsia="en-US" w:bidi="ar-SA"/>
              </w:rPr>
              <w:t>INSTRUMENTO</w:t>
            </w:r>
          </w:p>
        </w:tc>
      </w:tr>
      <w:tr w:rsidR="00A81123" w:rsidRPr="00810AED" w14:paraId="40C5F4C2" w14:textId="77777777" w:rsidTr="00A01E14">
        <w:trPr>
          <w:trHeight w:val="275"/>
        </w:trPr>
        <w:tc>
          <w:tcPr>
            <w:tcW w:w="2793" w:type="pct"/>
            <w:shd w:val="clear" w:color="auto" w:fill="F7CAAC" w:themeFill="accent2" w:themeFillTint="66"/>
            <w:tcMar>
              <w:top w:w="0" w:type="dxa"/>
              <w:left w:w="0" w:type="dxa"/>
              <w:bottom w:w="0" w:type="dxa"/>
              <w:right w:w="0" w:type="dxa"/>
            </w:tcMar>
          </w:tcPr>
          <w:p w14:paraId="43788E24" w14:textId="1A8A1E3D" w:rsidR="00A81123" w:rsidRPr="00810AED" w:rsidRDefault="00A81123" w:rsidP="004E58D8">
            <w:pPr>
              <w:suppressAutoHyphens w:val="0"/>
              <w:autoSpaceDE w:val="0"/>
              <w:textAlignment w:val="auto"/>
              <w:rPr>
                <w:rFonts w:ascii="Times New Roman" w:eastAsia="Times New Roman" w:hAnsi="Times New Roman" w:cs="Times New Roman"/>
                <w:b/>
                <w:kern w:val="0"/>
                <w:sz w:val="22"/>
                <w:szCs w:val="22"/>
                <w:lang w:val="es-ES_tradnl" w:eastAsia="en-US" w:bidi="ar-SA"/>
              </w:rPr>
            </w:pPr>
            <w:r w:rsidRPr="00810AED">
              <w:rPr>
                <w:rFonts w:ascii="Times New Roman" w:eastAsia="Times New Roman" w:hAnsi="Times New Roman" w:cs="Times New Roman"/>
                <w:b/>
                <w:kern w:val="0"/>
                <w:sz w:val="22"/>
                <w:szCs w:val="22"/>
                <w:lang w:val="es-ES_tradnl" w:eastAsia="en-US" w:bidi="ar-SA"/>
              </w:rPr>
              <w:t>Bloque 1: El latín, origen de las lenguas romances</w:t>
            </w:r>
          </w:p>
          <w:p w14:paraId="02F1CC3B" w14:textId="3FB6BEAF" w:rsidR="00A81123" w:rsidRPr="00810AED" w:rsidRDefault="00A81123" w:rsidP="004E58D8">
            <w:pPr>
              <w:suppressAutoHyphens w:val="0"/>
              <w:autoSpaceDE w:val="0"/>
              <w:textAlignment w:val="auto"/>
              <w:rPr>
                <w:rFonts w:ascii="Times New Roman" w:eastAsia="Times New Roman" w:hAnsi="Times New Roman" w:cs="Times New Roman"/>
                <w:b/>
                <w:kern w:val="0"/>
                <w:sz w:val="22"/>
                <w:szCs w:val="22"/>
                <w:lang w:val="es-ES_tradnl" w:eastAsia="en-US" w:bidi="ar-SA"/>
              </w:rPr>
            </w:pPr>
            <w:r w:rsidRPr="00810AED">
              <w:rPr>
                <w:rFonts w:ascii="Times New Roman" w:eastAsia="Times New Roman" w:hAnsi="Times New Roman" w:cs="Times New Roman"/>
                <w:b/>
                <w:kern w:val="0"/>
                <w:sz w:val="22"/>
                <w:szCs w:val="22"/>
                <w:lang w:val="es-ES_tradnl" w:eastAsia="en-US" w:bidi="ar-SA"/>
              </w:rPr>
              <w:t>Bloque 2: Sistema de la lengua Latina: elementos básicos</w:t>
            </w:r>
          </w:p>
          <w:p w14:paraId="11349C0C" w14:textId="77777777" w:rsidR="00A81123" w:rsidRPr="00810AED" w:rsidRDefault="00A81123" w:rsidP="004E58D8">
            <w:pPr>
              <w:suppressAutoHyphens w:val="0"/>
              <w:autoSpaceDE w:val="0"/>
              <w:textAlignment w:val="auto"/>
              <w:rPr>
                <w:rFonts w:ascii="Times New Roman" w:eastAsia="Times New Roman" w:hAnsi="Times New Roman" w:cs="Times New Roman"/>
                <w:b/>
                <w:kern w:val="0"/>
                <w:sz w:val="22"/>
                <w:szCs w:val="22"/>
                <w:lang w:val="es-ES_tradnl" w:eastAsia="en-US" w:bidi="ar-SA"/>
              </w:rPr>
            </w:pPr>
            <w:r w:rsidRPr="00810AED">
              <w:rPr>
                <w:rFonts w:ascii="Times New Roman" w:eastAsia="Times New Roman" w:hAnsi="Times New Roman" w:cs="Times New Roman"/>
                <w:b/>
                <w:kern w:val="0"/>
                <w:sz w:val="22"/>
                <w:szCs w:val="22"/>
                <w:lang w:val="es-ES_tradnl" w:eastAsia="en-US" w:bidi="ar-SA"/>
              </w:rPr>
              <w:t xml:space="preserve"> Bloque 7: Léxico</w:t>
            </w:r>
          </w:p>
        </w:tc>
        <w:tc>
          <w:tcPr>
            <w:tcW w:w="957" w:type="pct"/>
            <w:shd w:val="clear" w:color="auto" w:fill="F7CAAC" w:themeFill="accent2" w:themeFillTint="66"/>
            <w:tcMar>
              <w:top w:w="0" w:type="dxa"/>
              <w:left w:w="0" w:type="dxa"/>
              <w:bottom w:w="0" w:type="dxa"/>
              <w:right w:w="0" w:type="dxa"/>
            </w:tcMar>
          </w:tcPr>
          <w:p w14:paraId="2A533D13" w14:textId="77777777" w:rsidR="00A81123" w:rsidRPr="00810AED" w:rsidRDefault="00A81123" w:rsidP="004E58D8">
            <w:pPr>
              <w:autoSpaceDE w:val="0"/>
              <w:jc w:val="center"/>
              <w:textAlignment w:val="auto"/>
              <w:rPr>
                <w:rFonts w:ascii="Times New Roman" w:eastAsia="Times New Roman" w:hAnsi="Times New Roman" w:cs="Times New Roman"/>
                <w:b/>
                <w:kern w:val="0"/>
                <w:sz w:val="22"/>
                <w:szCs w:val="22"/>
                <w:lang w:val="es-ES_tradnl" w:eastAsia="en-US" w:bidi="ar-SA"/>
              </w:rPr>
            </w:pPr>
          </w:p>
          <w:p w14:paraId="565ABBAC" w14:textId="77777777" w:rsidR="00A81123" w:rsidRPr="00810AED" w:rsidRDefault="00A81123" w:rsidP="004E58D8">
            <w:pPr>
              <w:autoSpaceDE w:val="0"/>
              <w:jc w:val="center"/>
              <w:textAlignment w:val="auto"/>
              <w:rPr>
                <w:rFonts w:ascii="Times New Roman" w:eastAsia="Times New Roman" w:hAnsi="Times New Roman" w:cs="Times New Roman"/>
                <w:b/>
                <w:kern w:val="0"/>
                <w:sz w:val="22"/>
                <w:szCs w:val="22"/>
                <w:lang w:val="es-ES_tradnl" w:eastAsia="en-US" w:bidi="ar-SA"/>
              </w:rPr>
            </w:pPr>
            <w:r w:rsidRPr="00810AED">
              <w:rPr>
                <w:rFonts w:ascii="Times New Roman" w:eastAsia="Times New Roman" w:hAnsi="Times New Roman" w:cs="Times New Roman"/>
                <w:b/>
                <w:kern w:val="0"/>
                <w:sz w:val="22"/>
                <w:szCs w:val="22"/>
                <w:lang w:val="es-ES_tradnl" w:eastAsia="en-US" w:bidi="ar-SA"/>
              </w:rPr>
              <w:t>20%</w:t>
            </w:r>
          </w:p>
        </w:tc>
        <w:tc>
          <w:tcPr>
            <w:tcW w:w="1250" w:type="pct"/>
            <w:shd w:val="clear" w:color="auto" w:fill="F7CAAC" w:themeFill="accent2" w:themeFillTint="66"/>
            <w:tcMar>
              <w:top w:w="0" w:type="dxa"/>
              <w:left w:w="0" w:type="dxa"/>
              <w:bottom w:w="0" w:type="dxa"/>
              <w:right w:w="0" w:type="dxa"/>
            </w:tcMar>
          </w:tcPr>
          <w:p w14:paraId="71DE910B" w14:textId="77777777" w:rsidR="00A81123" w:rsidRPr="00810AED" w:rsidRDefault="00A81123" w:rsidP="004E58D8">
            <w:pPr>
              <w:pStyle w:val="Prrafodelista"/>
              <w:autoSpaceDE w:val="0"/>
              <w:spacing w:after="0"/>
              <w:ind w:left="0" w:right="0" w:firstLine="0"/>
              <w:jc w:val="center"/>
              <w:textAlignment w:val="auto"/>
              <w:rPr>
                <w:rFonts w:ascii="Times New Roman" w:eastAsia="Times New Roman" w:hAnsi="Times New Roman" w:cs="Times New Roman"/>
                <w:b/>
                <w:kern w:val="0"/>
                <w:szCs w:val="22"/>
                <w:lang w:val="es-ES_tradnl" w:eastAsia="en-US" w:bidi="ar-SA"/>
              </w:rPr>
            </w:pPr>
          </w:p>
          <w:p w14:paraId="026F51DB" w14:textId="7B32A56E" w:rsidR="00A81123" w:rsidRPr="00810AED" w:rsidRDefault="00A81123" w:rsidP="004E58D8">
            <w:pPr>
              <w:pStyle w:val="Prrafodelista"/>
              <w:suppressAutoHyphens w:val="0"/>
              <w:autoSpaceDE w:val="0"/>
              <w:spacing w:after="0"/>
              <w:ind w:left="0" w:right="0" w:firstLine="0"/>
              <w:jc w:val="center"/>
              <w:textAlignment w:val="auto"/>
              <w:rPr>
                <w:rFonts w:ascii="Times New Roman" w:eastAsia="Times New Roman" w:hAnsi="Times New Roman" w:cs="Times New Roman"/>
                <w:b/>
                <w:kern w:val="0"/>
                <w:szCs w:val="22"/>
                <w:lang w:val="es-ES_tradnl" w:eastAsia="en-US" w:bidi="ar-SA"/>
              </w:rPr>
            </w:pPr>
            <w:r w:rsidRPr="00810AED">
              <w:rPr>
                <w:rFonts w:ascii="Times New Roman" w:eastAsia="Times New Roman" w:hAnsi="Times New Roman" w:cs="Times New Roman"/>
                <w:b/>
                <w:kern w:val="0"/>
                <w:szCs w:val="22"/>
                <w:lang w:val="es-ES_tradnl" w:eastAsia="en-US" w:bidi="ar-SA"/>
              </w:rPr>
              <w:t>Trabajo individual</w:t>
            </w:r>
          </w:p>
          <w:p w14:paraId="03A3DF9B" w14:textId="61016033" w:rsidR="00A81123" w:rsidRPr="00810AED" w:rsidRDefault="00A81123" w:rsidP="004E58D8">
            <w:pPr>
              <w:pStyle w:val="Prrafodelista"/>
              <w:suppressAutoHyphens w:val="0"/>
              <w:autoSpaceDE w:val="0"/>
              <w:spacing w:after="0"/>
              <w:ind w:left="0" w:right="0" w:firstLine="0"/>
              <w:jc w:val="center"/>
              <w:textAlignment w:val="auto"/>
              <w:rPr>
                <w:rFonts w:ascii="Times New Roman" w:eastAsia="Times New Roman" w:hAnsi="Times New Roman" w:cs="Times New Roman"/>
                <w:b/>
                <w:kern w:val="0"/>
                <w:szCs w:val="22"/>
                <w:lang w:val="es-ES_tradnl" w:eastAsia="en-US" w:bidi="ar-SA"/>
              </w:rPr>
            </w:pPr>
            <w:r w:rsidRPr="00810AED">
              <w:rPr>
                <w:rFonts w:ascii="Times New Roman" w:eastAsia="Times New Roman" w:hAnsi="Times New Roman" w:cs="Times New Roman"/>
                <w:b/>
                <w:kern w:val="0"/>
                <w:szCs w:val="22"/>
                <w:lang w:val="es-ES_tradnl" w:eastAsia="en-US" w:bidi="ar-SA"/>
              </w:rPr>
              <w:t>Observación directa</w:t>
            </w:r>
          </w:p>
        </w:tc>
      </w:tr>
      <w:tr w:rsidR="00A81123" w:rsidRPr="00810AED" w14:paraId="655C5B8B" w14:textId="77777777" w:rsidTr="00A01E14">
        <w:trPr>
          <w:trHeight w:val="827"/>
        </w:trPr>
        <w:tc>
          <w:tcPr>
            <w:tcW w:w="2793" w:type="pct"/>
            <w:shd w:val="clear" w:color="auto" w:fill="auto"/>
            <w:tcMar>
              <w:top w:w="0" w:type="dxa"/>
              <w:left w:w="0" w:type="dxa"/>
              <w:bottom w:w="0" w:type="dxa"/>
              <w:right w:w="0" w:type="dxa"/>
            </w:tcMar>
          </w:tcPr>
          <w:p w14:paraId="054B90D6" w14:textId="60BE2613" w:rsidR="00A81123" w:rsidRPr="00810AED" w:rsidRDefault="00A81123" w:rsidP="004E58D8">
            <w:pPr>
              <w:suppressAutoHyphens w:val="0"/>
              <w:autoSpaceDE w:val="0"/>
              <w:textAlignment w:val="auto"/>
              <w:rPr>
                <w:rFonts w:ascii="Times New Roman" w:eastAsia="Times New Roman" w:hAnsi="Times New Roman" w:cs="Times New Roman"/>
                <w:b/>
                <w:kern w:val="0"/>
                <w:sz w:val="22"/>
                <w:szCs w:val="22"/>
                <w:lang w:val="es-ES_tradnl" w:eastAsia="en-US" w:bidi="ar-SA"/>
              </w:rPr>
            </w:pPr>
            <w:r w:rsidRPr="00810AED">
              <w:rPr>
                <w:rFonts w:ascii="Times New Roman" w:eastAsia="Times New Roman" w:hAnsi="Times New Roman" w:cs="Times New Roman"/>
                <w:b/>
                <w:kern w:val="0"/>
                <w:sz w:val="22"/>
                <w:szCs w:val="22"/>
                <w:lang w:val="es-ES_tradnl" w:eastAsia="en-US" w:bidi="ar-SA"/>
              </w:rPr>
              <w:t>Bloque 3: Morfología</w:t>
            </w:r>
          </w:p>
          <w:p w14:paraId="3F00082E" w14:textId="79C79352" w:rsidR="00A81123" w:rsidRPr="00810AED" w:rsidRDefault="00A81123" w:rsidP="004E58D8">
            <w:pPr>
              <w:suppressAutoHyphens w:val="0"/>
              <w:autoSpaceDE w:val="0"/>
              <w:textAlignment w:val="auto"/>
              <w:rPr>
                <w:rFonts w:ascii="Times New Roman" w:eastAsia="Times New Roman" w:hAnsi="Times New Roman" w:cs="Times New Roman"/>
                <w:b/>
                <w:kern w:val="0"/>
                <w:sz w:val="22"/>
                <w:szCs w:val="22"/>
                <w:lang w:val="es-ES_tradnl" w:eastAsia="en-US" w:bidi="ar-SA"/>
              </w:rPr>
            </w:pPr>
            <w:r w:rsidRPr="00810AED">
              <w:rPr>
                <w:rFonts w:ascii="Times New Roman" w:eastAsia="Times New Roman" w:hAnsi="Times New Roman" w:cs="Times New Roman"/>
                <w:b/>
                <w:kern w:val="0"/>
                <w:sz w:val="22"/>
                <w:szCs w:val="22"/>
                <w:lang w:val="es-ES_tradnl" w:eastAsia="en-US" w:bidi="ar-SA"/>
              </w:rPr>
              <w:t>Bloque 4: Sintaxis</w:t>
            </w:r>
          </w:p>
          <w:p w14:paraId="7F46AD84" w14:textId="786BAA9F" w:rsidR="00A81123" w:rsidRPr="00810AED" w:rsidRDefault="00A81123" w:rsidP="004E58D8">
            <w:pPr>
              <w:suppressAutoHyphens w:val="0"/>
              <w:autoSpaceDE w:val="0"/>
              <w:textAlignment w:val="auto"/>
              <w:rPr>
                <w:rFonts w:ascii="Times New Roman" w:eastAsia="Times New Roman" w:hAnsi="Times New Roman" w:cs="Times New Roman"/>
                <w:b/>
                <w:kern w:val="0"/>
                <w:sz w:val="22"/>
                <w:szCs w:val="22"/>
                <w:lang w:val="es-ES_tradnl" w:eastAsia="en-US" w:bidi="ar-SA"/>
              </w:rPr>
            </w:pPr>
            <w:r w:rsidRPr="00810AED">
              <w:rPr>
                <w:rFonts w:ascii="Times New Roman" w:eastAsia="Times New Roman" w:hAnsi="Times New Roman" w:cs="Times New Roman"/>
                <w:b/>
                <w:kern w:val="0"/>
                <w:sz w:val="22"/>
                <w:szCs w:val="22"/>
                <w:lang w:val="es-ES_tradnl" w:eastAsia="en-US" w:bidi="ar-SA"/>
              </w:rPr>
              <w:t>Bloque 6: Textos</w:t>
            </w:r>
          </w:p>
        </w:tc>
        <w:tc>
          <w:tcPr>
            <w:tcW w:w="957" w:type="pct"/>
            <w:shd w:val="clear" w:color="auto" w:fill="auto"/>
            <w:tcMar>
              <w:top w:w="0" w:type="dxa"/>
              <w:left w:w="0" w:type="dxa"/>
              <w:bottom w:w="0" w:type="dxa"/>
              <w:right w:w="0" w:type="dxa"/>
            </w:tcMar>
          </w:tcPr>
          <w:p w14:paraId="557B94DE" w14:textId="77777777" w:rsidR="00A81123" w:rsidRPr="00810AED" w:rsidRDefault="00A81123" w:rsidP="004E58D8">
            <w:pPr>
              <w:autoSpaceDE w:val="0"/>
              <w:jc w:val="center"/>
              <w:textAlignment w:val="auto"/>
              <w:rPr>
                <w:rFonts w:ascii="Times New Roman" w:eastAsia="Times New Roman" w:hAnsi="Times New Roman" w:cs="Times New Roman"/>
                <w:b/>
                <w:kern w:val="0"/>
                <w:sz w:val="22"/>
                <w:szCs w:val="22"/>
                <w:lang w:val="es-ES_tradnl" w:eastAsia="en-US" w:bidi="ar-SA"/>
              </w:rPr>
            </w:pPr>
          </w:p>
          <w:p w14:paraId="010AE27E" w14:textId="77777777" w:rsidR="00A81123" w:rsidRPr="00810AED" w:rsidRDefault="00A81123" w:rsidP="004E58D8">
            <w:pPr>
              <w:autoSpaceDE w:val="0"/>
              <w:jc w:val="center"/>
              <w:textAlignment w:val="auto"/>
              <w:rPr>
                <w:rFonts w:ascii="Times New Roman" w:eastAsia="Times New Roman" w:hAnsi="Times New Roman" w:cs="Times New Roman"/>
                <w:b/>
                <w:kern w:val="0"/>
                <w:sz w:val="22"/>
                <w:szCs w:val="22"/>
                <w:lang w:val="es-ES_tradnl" w:eastAsia="en-US" w:bidi="ar-SA"/>
              </w:rPr>
            </w:pPr>
            <w:r w:rsidRPr="00810AED">
              <w:rPr>
                <w:rFonts w:ascii="Times New Roman" w:eastAsia="Times New Roman" w:hAnsi="Times New Roman" w:cs="Times New Roman"/>
                <w:b/>
                <w:kern w:val="0"/>
                <w:sz w:val="22"/>
                <w:szCs w:val="22"/>
                <w:lang w:val="es-ES_tradnl" w:eastAsia="en-US" w:bidi="ar-SA"/>
              </w:rPr>
              <w:t>60%</w:t>
            </w:r>
          </w:p>
        </w:tc>
        <w:tc>
          <w:tcPr>
            <w:tcW w:w="1250" w:type="pct"/>
            <w:shd w:val="clear" w:color="auto" w:fill="auto"/>
            <w:tcMar>
              <w:top w:w="0" w:type="dxa"/>
              <w:left w:w="0" w:type="dxa"/>
              <w:bottom w:w="0" w:type="dxa"/>
              <w:right w:w="0" w:type="dxa"/>
            </w:tcMar>
          </w:tcPr>
          <w:p w14:paraId="199FA716" w14:textId="77777777" w:rsidR="00A81123" w:rsidRPr="00810AED" w:rsidRDefault="00A81123" w:rsidP="004E58D8">
            <w:pPr>
              <w:autoSpaceDE w:val="0"/>
              <w:jc w:val="center"/>
              <w:textAlignment w:val="auto"/>
              <w:rPr>
                <w:rFonts w:ascii="Times New Roman" w:eastAsia="Times New Roman" w:hAnsi="Times New Roman" w:cs="Times New Roman"/>
                <w:b/>
                <w:kern w:val="0"/>
                <w:sz w:val="22"/>
                <w:szCs w:val="22"/>
                <w:lang w:val="es-ES_tradnl" w:eastAsia="en-US" w:bidi="ar-SA"/>
              </w:rPr>
            </w:pPr>
          </w:p>
          <w:p w14:paraId="1CD9AA06" w14:textId="77777777" w:rsidR="00A81123" w:rsidRPr="00810AED" w:rsidRDefault="00A81123" w:rsidP="004E58D8">
            <w:pPr>
              <w:pStyle w:val="Prrafodelista"/>
              <w:suppressAutoHyphens w:val="0"/>
              <w:autoSpaceDE w:val="0"/>
              <w:spacing w:after="0"/>
              <w:ind w:left="0" w:right="0" w:firstLine="0"/>
              <w:jc w:val="center"/>
              <w:textAlignment w:val="auto"/>
              <w:rPr>
                <w:rFonts w:ascii="Times New Roman" w:eastAsia="Times New Roman" w:hAnsi="Times New Roman" w:cs="Times New Roman"/>
                <w:b/>
                <w:kern w:val="0"/>
                <w:szCs w:val="22"/>
                <w:lang w:val="es-ES_tradnl" w:eastAsia="en-US" w:bidi="ar-SA"/>
              </w:rPr>
            </w:pPr>
            <w:r w:rsidRPr="00810AED">
              <w:rPr>
                <w:rFonts w:ascii="Times New Roman" w:eastAsia="Times New Roman" w:hAnsi="Times New Roman" w:cs="Times New Roman"/>
                <w:b/>
                <w:kern w:val="0"/>
                <w:szCs w:val="22"/>
                <w:lang w:val="es-ES_tradnl" w:eastAsia="en-US" w:bidi="ar-SA"/>
              </w:rPr>
              <w:t>Prueba objetiva</w:t>
            </w:r>
          </w:p>
        </w:tc>
      </w:tr>
      <w:tr w:rsidR="00A81123" w:rsidRPr="00810AED" w14:paraId="5068F347" w14:textId="77777777" w:rsidTr="008513C0">
        <w:trPr>
          <w:trHeight w:val="618"/>
        </w:trPr>
        <w:tc>
          <w:tcPr>
            <w:tcW w:w="2793" w:type="pct"/>
            <w:shd w:val="clear" w:color="auto" w:fill="F7CAAC" w:themeFill="accent2" w:themeFillTint="66"/>
            <w:tcMar>
              <w:top w:w="0" w:type="dxa"/>
              <w:left w:w="0" w:type="dxa"/>
              <w:bottom w:w="0" w:type="dxa"/>
              <w:right w:w="0" w:type="dxa"/>
            </w:tcMar>
            <w:vAlign w:val="center"/>
          </w:tcPr>
          <w:p w14:paraId="2330BDE6" w14:textId="557D7D16" w:rsidR="00A81123" w:rsidRPr="00810AED" w:rsidRDefault="00A81123" w:rsidP="001A1A8F">
            <w:pPr>
              <w:suppressAutoHyphens w:val="0"/>
              <w:autoSpaceDE w:val="0"/>
              <w:textAlignment w:val="auto"/>
              <w:rPr>
                <w:rFonts w:ascii="Times New Roman" w:eastAsia="Times New Roman" w:hAnsi="Times New Roman" w:cs="Times New Roman"/>
                <w:b/>
                <w:kern w:val="0"/>
                <w:sz w:val="22"/>
                <w:szCs w:val="22"/>
                <w:lang w:val="es-ES_tradnl" w:eastAsia="en-US" w:bidi="ar-SA"/>
              </w:rPr>
            </w:pPr>
            <w:r w:rsidRPr="00810AED">
              <w:rPr>
                <w:rFonts w:ascii="Times New Roman" w:eastAsia="Times New Roman" w:hAnsi="Times New Roman" w:cs="Times New Roman"/>
                <w:b/>
                <w:kern w:val="0"/>
                <w:sz w:val="22"/>
                <w:szCs w:val="22"/>
                <w:lang w:val="es-ES_tradnl" w:eastAsia="en-US" w:bidi="ar-SA"/>
              </w:rPr>
              <w:t>Bloque 5: Roma: historia, cultura y civilización</w:t>
            </w:r>
          </w:p>
        </w:tc>
        <w:tc>
          <w:tcPr>
            <w:tcW w:w="957" w:type="pct"/>
            <w:shd w:val="clear" w:color="auto" w:fill="F7CAAC" w:themeFill="accent2" w:themeFillTint="66"/>
            <w:tcMar>
              <w:top w:w="0" w:type="dxa"/>
              <w:left w:w="0" w:type="dxa"/>
              <w:bottom w:w="0" w:type="dxa"/>
              <w:right w:w="0" w:type="dxa"/>
            </w:tcMar>
            <w:vAlign w:val="center"/>
          </w:tcPr>
          <w:p w14:paraId="1FF1ECFC" w14:textId="77777777" w:rsidR="00A81123" w:rsidRPr="00810AED" w:rsidRDefault="00A81123" w:rsidP="001A1A8F">
            <w:pPr>
              <w:autoSpaceDE w:val="0"/>
              <w:jc w:val="center"/>
              <w:textAlignment w:val="auto"/>
              <w:rPr>
                <w:rFonts w:ascii="Times New Roman" w:eastAsia="Times New Roman" w:hAnsi="Times New Roman" w:cs="Times New Roman"/>
                <w:b/>
                <w:kern w:val="0"/>
                <w:sz w:val="22"/>
                <w:szCs w:val="22"/>
                <w:lang w:val="es-ES_tradnl" w:eastAsia="en-US" w:bidi="ar-SA"/>
              </w:rPr>
            </w:pPr>
            <w:r w:rsidRPr="00810AED">
              <w:rPr>
                <w:rFonts w:ascii="Times New Roman" w:eastAsia="Times New Roman" w:hAnsi="Times New Roman" w:cs="Times New Roman"/>
                <w:b/>
                <w:kern w:val="0"/>
                <w:sz w:val="22"/>
                <w:szCs w:val="22"/>
                <w:lang w:val="es-ES_tradnl" w:eastAsia="en-US" w:bidi="ar-SA"/>
              </w:rPr>
              <w:t>20%</w:t>
            </w:r>
          </w:p>
        </w:tc>
        <w:tc>
          <w:tcPr>
            <w:tcW w:w="1250" w:type="pct"/>
            <w:shd w:val="clear" w:color="auto" w:fill="F7CAAC" w:themeFill="accent2" w:themeFillTint="66"/>
            <w:tcMar>
              <w:top w:w="0" w:type="dxa"/>
              <w:left w:w="0" w:type="dxa"/>
              <w:bottom w:w="0" w:type="dxa"/>
              <w:right w:w="0" w:type="dxa"/>
            </w:tcMar>
            <w:vAlign w:val="center"/>
          </w:tcPr>
          <w:p w14:paraId="1F1D3D84" w14:textId="77777777" w:rsidR="00A81123" w:rsidRPr="00810AED" w:rsidRDefault="00A81123" w:rsidP="008513C0">
            <w:pPr>
              <w:pStyle w:val="Prrafodelista"/>
              <w:suppressAutoHyphens w:val="0"/>
              <w:autoSpaceDE w:val="0"/>
              <w:spacing w:after="0"/>
              <w:ind w:left="0" w:right="0" w:firstLine="0"/>
              <w:jc w:val="center"/>
              <w:textAlignment w:val="auto"/>
              <w:rPr>
                <w:rFonts w:ascii="Times New Roman" w:eastAsia="Times New Roman" w:hAnsi="Times New Roman" w:cs="Times New Roman"/>
                <w:b/>
                <w:kern w:val="0"/>
                <w:szCs w:val="22"/>
                <w:lang w:val="es-ES_tradnl" w:eastAsia="en-US" w:bidi="ar-SA"/>
              </w:rPr>
            </w:pPr>
            <w:r w:rsidRPr="00810AED">
              <w:rPr>
                <w:rFonts w:ascii="Times New Roman" w:eastAsia="Times New Roman" w:hAnsi="Times New Roman" w:cs="Times New Roman"/>
                <w:b/>
                <w:kern w:val="0"/>
                <w:szCs w:val="22"/>
                <w:lang w:val="es-ES_tradnl" w:eastAsia="en-US" w:bidi="ar-SA"/>
              </w:rPr>
              <w:t>Prueba objetiva</w:t>
            </w:r>
          </w:p>
          <w:p w14:paraId="3FCDACBF" w14:textId="77777777" w:rsidR="00A81123" w:rsidRPr="00810AED" w:rsidRDefault="00A81123" w:rsidP="008513C0">
            <w:pPr>
              <w:pStyle w:val="Prrafodelista"/>
              <w:suppressAutoHyphens w:val="0"/>
              <w:autoSpaceDE w:val="0"/>
              <w:spacing w:after="0"/>
              <w:ind w:left="0" w:right="0" w:firstLine="0"/>
              <w:jc w:val="center"/>
              <w:textAlignment w:val="auto"/>
              <w:rPr>
                <w:rFonts w:ascii="Times New Roman" w:eastAsia="Times New Roman" w:hAnsi="Times New Roman" w:cs="Times New Roman"/>
                <w:b/>
                <w:kern w:val="0"/>
                <w:szCs w:val="22"/>
                <w:lang w:val="es-ES_tradnl" w:eastAsia="en-US" w:bidi="ar-SA"/>
              </w:rPr>
            </w:pPr>
            <w:r w:rsidRPr="00810AED">
              <w:rPr>
                <w:rFonts w:ascii="Times New Roman" w:eastAsia="Times New Roman" w:hAnsi="Times New Roman" w:cs="Times New Roman"/>
                <w:b/>
                <w:kern w:val="0"/>
                <w:szCs w:val="22"/>
                <w:lang w:val="es-ES_tradnl" w:eastAsia="en-US" w:bidi="ar-SA"/>
              </w:rPr>
              <w:t>Trabajo de investigación</w:t>
            </w:r>
          </w:p>
        </w:tc>
      </w:tr>
    </w:tbl>
    <w:p w14:paraId="6549C71A" w14:textId="77777777" w:rsidR="00A81123" w:rsidRPr="00810AED" w:rsidRDefault="00A81123">
      <w:pPr>
        <w:rPr>
          <w:rFonts w:ascii="Times New Roman" w:hAnsi="Times New Roman" w:cs="Times New Roman"/>
        </w:rPr>
      </w:pPr>
    </w:p>
    <w:p w14:paraId="5A682841" w14:textId="77777777" w:rsidR="00A81123" w:rsidRPr="00810AED" w:rsidRDefault="00A81123">
      <w:pPr>
        <w:rPr>
          <w:rFonts w:ascii="Times New Roman" w:hAnsi="Times New Roman" w:cs="Times New Roman"/>
        </w:rPr>
      </w:pPr>
    </w:p>
    <w:p w14:paraId="68DD3075" w14:textId="77777777" w:rsidR="00A81123" w:rsidRPr="00810AED" w:rsidRDefault="00A81123">
      <w:pPr>
        <w:rPr>
          <w:rFonts w:ascii="Times New Roman" w:hAnsi="Times New Roman" w:cs="Times New Roman"/>
        </w:rPr>
      </w:pPr>
    </w:p>
    <w:p w14:paraId="0898F976" w14:textId="77777777" w:rsidR="00A81123" w:rsidRPr="00810AED" w:rsidRDefault="00A81123">
      <w:pPr>
        <w:rPr>
          <w:rFonts w:ascii="Times New Roman" w:hAnsi="Times New Roman" w:cs="Times New Roman"/>
        </w:rPr>
      </w:pPr>
    </w:p>
    <w:p w14:paraId="6FA6C821" w14:textId="706296B9" w:rsidR="001A1A8F" w:rsidRDefault="001A1A8F">
      <w:pPr>
        <w:rPr>
          <w:rFonts w:ascii="Times New Roman" w:hAnsi="Times New Roman" w:cs="Times New Roman"/>
        </w:rPr>
      </w:pPr>
      <w:r>
        <w:rPr>
          <w:rFonts w:ascii="Times New Roman" w:hAnsi="Times New Roman" w:cs="Times New Roman"/>
        </w:rPr>
        <w:br w:type="page"/>
      </w:r>
    </w:p>
    <w:tbl>
      <w:tblPr>
        <w:tblStyle w:val="Tablaconcuadrcula"/>
        <w:tblW w:w="5317" w:type="pct"/>
        <w:tblLook w:val="04A0" w:firstRow="1" w:lastRow="0" w:firstColumn="1" w:lastColumn="0" w:noHBand="0" w:noVBand="1"/>
      </w:tblPr>
      <w:tblGrid>
        <w:gridCol w:w="9634"/>
      </w:tblGrid>
      <w:tr w:rsidR="00331F01" w:rsidRPr="00810AED" w14:paraId="5CB3771A" w14:textId="77777777" w:rsidTr="00A01E14">
        <w:tc>
          <w:tcPr>
            <w:tcW w:w="5000" w:type="pct"/>
            <w:shd w:val="clear" w:color="auto" w:fill="C00000"/>
          </w:tcPr>
          <w:p w14:paraId="1DA1A13E" w14:textId="77777777" w:rsidR="00331F01" w:rsidRPr="00810AED" w:rsidRDefault="00331F01" w:rsidP="00252E22">
            <w:pPr>
              <w:jc w:val="center"/>
              <w:outlineLvl w:val="4"/>
              <w:rPr>
                <w:rFonts w:ascii="Times New Roman" w:hAnsi="Times New Roman" w:cs="Times New Roman"/>
                <w:b/>
                <w:sz w:val="22"/>
                <w:szCs w:val="22"/>
              </w:rPr>
            </w:pPr>
            <w:r w:rsidRPr="00810AED">
              <w:rPr>
                <w:rFonts w:ascii="Times New Roman" w:hAnsi="Times New Roman" w:cs="Times New Roman"/>
                <w:b/>
                <w:sz w:val="32"/>
                <w:szCs w:val="22"/>
              </w:rPr>
              <w:lastRenderedPageBreak/>
              <w:t>LATÍN II</w:t>
            </w:r>
          </w:p>
        </w:tc>
      </w:tr>
      <w:tr w:rsidR="00331F01" w:rsidRPr="00810AED" w14:paraId="7F419D8E" w14:textId="77777777" w:rsidTr="00A01E14">
        <w:tc>
          <w:tcPr>
            <w:tcW w:w="5000" w:type="pct"/>
            <w:shd w:val="clear" w:color="auto" w:fill="FFC1C1"/>
          </w:tcPr>
          <w:p w14:paraId="6BED0765" w14:textId="77777777" w:rsidR="00331F01" w:rsidRPr="00810AED" w:rsidRDefault="00331F01" w:rsidP="00252E22">
            <w:pPr>
              <w:jc w:val="center"/>
              <w:rPr>
                <w:rFonts w:ascii="Times New Roman" w:hAnsi="Times New Roman" w:cs="Times New Roman"/>
                <w:b/>
                <w:sz w:val="22"/>
                <w:szCs w:val="22"/>
              </w:rPr>
            </w:pPr>
            <w:r w:rsidRPr="00810AED">
              <w:rPr>
                <w:rFonts w:ascii="Times New Roman" w:hAnsi="Times New Roman" w:cs="Times New Roman"/>
                <w:b/>
                <w:sz w:val="22"/>
                <w:szCs w:val="22"/>
              </w:rPr>
              <w:t>Bloque 1. El latín, origen de las lenguas romances</w:t>
            </w:r>
          </w:p>
        </w:tc>
      </w:tr>
      <w:tr w:rsidR="00BE794C" w:rsidRPr="00810AED" w14:paraId="65A5BD4E" w14:textId="77777777" w:rsidTr="001A1A8F">
        <w:tc>
          <w:tcPr>
            <w:tcW w:w="5000" w:type="pct"/>
          </w:tcPr>
          <w:p w14:paraId="558BF3C7" w14:textId="03DA96AC" w:rsidR="00B52F61" w:rsidRPr="00B52F61" w:rsidRDefault="00B52F61" w:rsidP="00B52F61">
            <w:pPr>
              <w:jc w:val="both"/>
              <w:rPr>
                <w:rFonts w:ascii="Times New Roman" w:hAnsi="Times New Roman" w:cs="Times New Roman"/>
                <w:sz w:val="22"/>
                <w:szCs w:val="22"/>
              </w:rPr>
            </w:pPr>
            <w:r w:rsidRPr="00B52F61">
              <w:rPr>
                <w:rFonts w:ascii="Times New Roman" w:hAnsi="Times New Roman" w:cs="Times New Roman"/>
                <w:sz w:val="22"/>
                <w:szCs w:val="22"/>
              </w:rPr>
              <w:t>1. Conocer y distinguir términos patrimoniales y</w:t>
            </w:r>
            <w:r w:rsidR="001A1A8F">
              <w:rPr>
                <w:rFonts w:ascii="Times New Roman" w:hAnsi="Times New Roman" w:cs="Times New Roman"/>
                <w:sz w:val="22"/>
                <w:szCs w:val="22"/>
              </w:rPr>
              <w:t xml:space="preserve"> </w:t>
            </w:r>
            <w:r w:rsidRPr="00B52F61">
              <w:rPr>
                <w:rFonts w:ascii="Times New Roman" w:hAnsi="Times New Roman" w:cs="Times New Roman"/>
                <w:sz w:val="22"/>
                <w:szCs w:val="22"/>
              </w:rPr>
              <w:t xml:space="preserve">cultismos. </w:t>
            </w:r>
          </w:p>
          <w:p w14:paraId="0A5870CC" w14:textId="57839BB4" w:rsidR="00B52F61" w:rsidRPr="00B52F61" w:rsidRDefault="00B52F61" w:rsidP="00B52F61">
            <w:pPr>
              <w:jc w:val="both"/>
              <w:rPr>
                <w:rFonts w:ascii="Times New Roman" w:hAnsi="Times New Roman" w:cs="Times New Roman"/>
                <w:sz w:val="22"/>
                <w:szCs w:val="22"/>
              </w:rPr>
            </w:pPr>
            <w:r w:rsidRPr="00B52F61">
              <w:rPr>
                <w:rFonts w:ascii="Times New Roman" w:hAnsi="Times New Roman" w:cs="Times New Roman"/>
                <w:sz w:val="22"/>
                <w:szCs w:val="22"/>
              </w:rPr>
              <w:t>2. Reconocer la presencia de latinismos en el</w:t>
            </w:r>
            <w:r w:rsidR="001A1A8F">
              <w:rPr>
                <w:rFonts w:ascii="Times New Roman" w:hAnsi="Times New Roman" w:cs="Times New Roman"/>
                <w:sz w:val="22"/>
                <w:szCs w:val="22"/>
              </w:rPr>
              <w:t xml:space="preserve"> </w:t>
            </w:r>
            <w:r w:rsidRPr="00B52F61">
              <w:rPr>
                <w:rFonts w:ascii="Times New Roman" w:hAnsi="Times New Roman" w:cs="Times New Roman"/>
                <w:sz w:val="22"/>
                <w:szCs w:val="22"/>
              </w:rPr>
              <w:t>lenguaje científico y en el habla culta, y deducir su</w:t>
            </w:r>
            <w:r w:rsidR="001A1A8F">
              <w:rPr>
                <w:rFonts w:ascii="Times New Roman" w:hAnsi="Times New Roman" w:cs="Times New Roman"/>
                <w:sz w:val="22"/>
                <w:szCs w:val="22"/>
              </w:rPr>
              <w:t xml:space="preserve"> </w:t>
            </w:r>
            <w:r w:rsidRPr="00B52F61">
              <w:rPr>
                <w:rFonts w:ascii="Times New Roman" w:hAnsi="Times New Roman" w:cs="Times New Roman"/>
                <w:sz w:val="22"/>
                <w:szCs w:val="22"/>
              </w:rPr>
              <w:t>significado a partir de los correspondientes términos</w:t>
            </w:r>
            <w:r w:rsidR="001A1A8F">
              <w:rPr>
                <w:rFonts w:ascii="Times New Roman" w:hAnsi="Times New Roman" w:cs="Times New Roman"/>
                <w:sz w:val="22"/>
                <w:szCs w:val="22"/>
              </w:rPr>
              <w:t xml:space="preserve"> </w:t>
            </w:r>
            <w:r w:rsidRPr="00B52F61">
              <w:rPr>
                <w:rFonts w:ascii="Times New Roman" w:hAnsi="Times New Roman" w:cs="Times New Roman"/>
                <w:sz w:val="22"/>
                <w:szCs w:val="22"/>
              </w:rPr>
              <w:t>latinos.</w:t>
            </w:r>
          </w:p>
          <w:p w14:paraId="515C86A1" w14:textId="2EBF36FA" w:rsidR="00BE794C" w:rsidRPr="00810AED" w:rsidRDefault="00B52F61" w:rsidP="001A1A8F">
            <w:pPr>
              <w:jc w:val="both"/>
              <w:rPr>
                <w:rFonts w:ascii="Times New Roman" w:hAnsi="Times New Roman" w:cs="Times New Roman"/>
                <w:sz w:val="22"/>
                <w:szCs w:val="22"/>
              </w:rPr>
            </w:pPr>
            <w:r w:rsidRPr="00B52F61">
              <w:rPr>
                <w:rFonts w:ascii="Times New Roman" w:hAnsi="Times New Roman" w:cs="Times New Roman"/>
                <w:sz w:val="22"/>
                <w:szCs w:val="22"/>
              </w:rPr>
              <w:t>3. Conocer las reglas de evolución fonética del latín</w:t>
            </w:r>
            <w:r w:rsidR="001A1A8F">
              <w:rPr>
                <w:rFonts w:ascii="Times New Roman" w:hAnsi="Times New Roman" w:cs="Times New Roman"/>
                <w:sz w:val="22"/>
                <w:szCs w:val="22"/>
              </w:rPr>
              <w:t xml:space="preserve"> </w:t>
            </w:r>
            <w:r w:rsidRPr="00B52F61">
              <w:rPr>
                <w:rFonts w:ascii="Times New Roman" w:hAnsi="Times New Roman" w:cs="Times New Roman"/>
                <w:sz w:val="22"/>
                <w:szCs w:val="22"/>
              </w:rPr>
              <w:t>y aplicarlas para realizar la evolución de las palabras</w:t>
            </w:r>
            <w:r w:rsidR="001A1A8F">
              <w:rPr>
                <w:rFonts w:ascii="Times New Roman" w:hAnsi="Times New Roman" w:cs="Times New Roman"/>
                <w:sz w:val="22"/>
                <w:szCs w:val="22"/>
              </w:rPr>
              <w:t xml:space="preserve"> </w:t>
            </w:r>
            <w:r w:rsidRPr="00B52F61">
              <w:rPr>
                <w:rFonts w:ascii="Times New Roman" w:hAnsi="Times New Roman" w:cs="Times New Roman"/>
                <w:sz w:val="22"/>
                <w:szCs w:val="22"/>
              </w:rPr>
              <w:t>latinas.</w:t>
            </w:r>
          </w:p>
        </w:tc>
      </w:tr>
      <w:tr w:rsidR="00331F01" w:rsidRPr="00810AED" w14:paraId="49DB8C36" w14:textId="77777777" w:rsidTr="00A01E14">
        <w:tc>
          <w:tcPr>
            <w:tcW w:w="5000" w:type="pct"/>
            <w:shd w:val="clear" w:color="auto" w:fill="FFC1C1"/>
          </w:tcPr>
          <w:p w14:paraId="225C4BFA" w14:textId="77777777" w:rsidR="00331F01" w:rsidRPr="00810AED" w:rsidRDefault="00331F01" w:rsidP="00252E22">
            <w:pPr>
              <w:jc w:val="center"/>
              <w:rPr>
                <w:rFonts w:ascii="Times New Roman" w:hAnsi="Times New Roman" w:cs="Times New Roman"/>
                <w:sz w:val="22"/>
                <w:szCs w:val="22"/>
              </w:rPr>
            </w:pPr>
            <w:r w:rsidRPr="00810AED">
              <w:rPr>
                <w:rFonts w:ascii="Times New Roman" w:hAnsi="Times New Roman" w:cs="Times New Roman"/>
                <w:b/>
                <w:sz w:val="22"/>
                <w:szCs w:val="22"/>
              </w:rPr>
              <w:t>Bloque 2. Morfología</w:t>
            </w:r>
          </w:p>
        </w:tc>
      </w:tr>
      <w:tr w:rsidR="00BE794C" w:rsidRPr="00810AED" w14:paraId="780FD8A4" w14:textId="77777777" w:rsidTr="001A1A8F">
        <w:tc>
          <w:tcPr>
            <w:tcW w:w="5000" w:type="pct"/>
          </w:tcPr>
          <w:p w14:paraId="6E160E22" w14:textId="19084C37" w:rsidR="00B52F61" w:rsidRPr="001A1A8F"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1. Conocer las categorías gramaticales.</w:t>
            </w:r>
          </w:p>
          <w:p w14:paraId="48F77A66" w14:textId="43BA8B03" w:rsidR="00B52F61" w:rsidRPr="001A1A8F"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2. Conocer, identificar y distinguir los formantes de</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las palabras.</w:t>
            </w:r>
          </w:p>
          <w:p w14:paraId="299A46EC" w14:textId="0312BEC2" w:rsidR="00B52F61" w:rsidRPr="001A1A8F"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3. Realizar el análisis morfológico de las palabras de</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un texto clásico y enunciarlas.</w:t>
            </w:r>
          </w:p>
          <w:p w14:paraId="6A7DCE27" w14:textId="2E936193" w:rsidR="00B52F61" w:rsidRPr="001A1A8F"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4. Identificar todas las formas nominales y</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pronominales.</w:t>
            </w:r>
          </w:p>
          <w:p w14:paraId="069E0AC5" w14:textId="625975BF" w:rsidR="00BE794C" w:rsidRPr="00810AED"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5. Identificar, conjugar, traducir y efectuar la</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retroversión de todas las formas verbales.</w:t>
            </w:r>
          </w:p>
        </w:tc>
      </w:tr>
      <w:tr w:rsidR="00331F01" w:rsidRPr="00810AED" w14:paraId="2A666B29" w14:textId="77777777" w:rsidTr="00A01E14">
        <w:tc>
          <w:tcPr>
            <w:tcW w:w="5000" w:type="pct"/>
            <w:shd w:val="clear" w:color="auto" w:fill="FFC1C1"/>
          </w:tcPr>
          <w:p w14:paraId="12F70ACF" w14:textId="77777777" w:rsidR="00331F01" w:rsidRPr="00810AED" w:rsidRDefault="00331F01" w:rsidP="00252E22">
            <w:pPr>
              <w:jc w:val="center"/>
              <w:rPr>
                <w:rFonts w:ascii="Times New Roman" w:hAnsi="Times New Roman" w:cs="Times New Roman"/>
                <w:b/>
                <w:sz w:val="22"/>
                <w:szCs w:val="22"/>
              </w:rPr>
            </w:pPr>
            <w:r w:rsidRPr="00810AED">
              <w:rPr>
                <w:rFonts w:ascii="Times New Roman" w:hAnsi="Times New Roman" w:cs="Times New Roman"/>
                <w:b/>
                <w:sz w:val="22"/>
                <w:szCs w:val="22"/>
              </w:rPr>
              <w:t>Bloque 3. Sintaxis</w:t>
            </w:r>
          </w:p>
        </w:tc>
      </w:tr>
      <w:tr w:rsidR="00BE794C" w:rsidRPr="00810AED" w14:paraId="02B9061F" w14:textId="77777777" w:rsidTr="001A1A8F">
        <w:tc>
          <w:tcPr>
            <w:tcW w:w="5000" w:type="pct"/>
          </w:tcPr>
          <w:p w14:paraId="75903A69" w14:textId="0DD45045" w:rsidR="00B52F61" w:rsidRPr="001A1A8F"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1. Reconocer y clasificar las oraciones y las</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construcciones sintácticas latinas.</w:t>
            </w:r>
          </w:p>
          <w:p w14:paraId="510B5678" w14:textId="6034C265" w:rsidR="00B52F61" w:rsidRPr="001A1A8F"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2. Conocer y reconocer en contexto las funciones de</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las formas no personales del verbo: Infinitivo,</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gerundio y participio.</w:t>
            </w:r>
          </w:p>
          <w:p w14:paraId="4F301596" w14:textId="685075A5" w:rsidR="00BE794C" w:rsidRPr="00810AED"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3. Relacionar y aplicar conocimientos sobre</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elementos y construcciones sintácticas en</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interpretación y traducción de textos de textos</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 xml:space="preserve">clásicos. </w:t>
            </w:r>
          </w:p>
        </w:tc>
      </w:tr>
      <w:tr w:rsidR="00331F01" w:rsidRPr="00810AED" w14:paraId="37349520" w14:textId="77777777" w:rsidTr="00A01E14">
        <w:tc>
          <w:tcPr>
            <w:tcW w:w="5000" w:type="pct"/>
            <w:shd w:val="clear" w:color="auto" w:fill="FFC1C1"/>
          </w:tcPr>
          <w:p w14:paraId="0F2C7296" w14:textId="77777777" w:rsidR="00331F01" w:rsidRPr="00810AED" w:rsidRDefault="00331F01" w:rsidP="00252E22">
            <w:pPr>
              <w:jc w:val="center"/>
              <w:rPr>
                <w:rFonts w:ascii="Times New Roman" w:hAnsi="Times New Roman" w:cs="Times New Roman"/>
                <w:b/>
                <w:sz w:val="22"/>
                <w:szCs w:val="22"/>
              </w:rPr>
            </w:pPr>
            <w:r w:rsidRPr="00810AED">
              <w:rPr>
                <w:rFonts w:ascii="Times New Roman" w:hAnsi="Times New Roman" w:cs="Times New Roman"/>
                <w:b/>
                <w:sz w:val="22"/>
                <w:szCs w:val="22"/>
              </w:rPr>
              <w:t>Bloque 4. Literatura romana</w:t>
            </w:r>
          </w:p>
        </w:tc>
      </w:tr>
      <w:tr w:rsidR="00BE794C" w:rsidRPr="00810AED" w14:paraId="6B77F137" w14:textId="77777777" w:rsidTr="001A1A8F">
        <w:tc>
          <w:tcPr>
            <w:tcW w:w="5000" w:type="pct"/>
          </w:tcPr>
          <w:p w14:paraId="7E7E353F" w14:textId="72C100CF" w:rsidR="00B52F61" w:rsidRPr="001A1A8F"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1. Conocer las características de los géneros</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literarios latinos, sus autores y obras más</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representativas y sus influencias en la literatura</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 xml:space="preserve">posterior. </w:t>
            </w:r>
          </w:p>
          <w:p w14:paraId="3E1557BD" w14:textId="6FFC3A66" w:rsidR="00B52F61" w:rsidRPr="001A1A8F"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2. Conocer los hitos esenciales de la literatura latina</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como base literaria de la literatura y cultura europea</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 xml:space="preserve">y occidental. </w:t>
            </w:r>
          </w:p>
          <w:p w14:paraId="6E0A59E9" w14:textId="624B86D0" w:rsidR="00B52F61" w:rsidRPr="001A1A8F"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3. Analizar, interpretar y situar en el tiempo textos</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mediante lectura comprensiva, distinguiendo género,</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época, características y estructura, si la extensión</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 xml:space="preserve">del pasaje lo permite. </w:t>
            </w:r>
          </w:p>
          <w:p w14:paraId="0F131E24" w14:textId="6E3A2F42" w:rsidR="00BE794C" w:rsidRPr="00810AED"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4. Establecer relaciones y paralelismos entre la</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 xml:space="preserve">literatura clásica y la posterior. </w:t>
            </w:r>
          </w:p>
        </w:tc>
      </w:tr>
      <w:tr w:rsidR="00331F01" w:rsidRPr="00810AED" w14:paraId="52F69FD4" w14:textId="77777777" w:rsidTr="00A01E14">
        <w:tc>
          <w:tcPr>
            <w:tcW w:w="5000" w:type="pct"/>
            <w:shd w:val="clear" w:color="auto" w:fill="FFC1C1"/>
          </w:tcPr>
          <w:p w14:paraId="736DB646" w14:textId="77777777" w:rsidR="00331F01" w:rsidRPr="00810AED" w:rsidRDefault="00331F01" w:rsidP="00252E22">
            <w:pPr>
              <w:jc w:val="center"/>
              <w:rPr>
                <w:rFonts w:ascii="Times New Roman" w:hAnsi="Times New Roman" w:cs="Times New Roman"/>
                <w:b/>
                <w:sz w:val="22"/>
                <w:szCs w:val="22"/>
              </w:rPr>
            </w:pPr>
            <w:r w:rsidRPr="00810AED">
              <w:rPr>
                <w:rFonts w:ascii="Times New Roman" w:hAnsi="Times New Roman" w:cs="Times New Roman"/>
                <w:b/>
                <w:sz w:val="22"/>
                <w:szCs w:val="22"/>
              </w:rPr>
              <w:t>Bloque 5. Textos</w:t>
            </w:r>
          </w:p>
        </w:tc>
      </w:tr>
      <w:tr w:rsidR="00BE794C" w:rsidRPr="00810AED" w14:paraId="3ABC9084" w14:textId="77777777" w:rsidTr="001A1A8F">
        <w:tc>
          <w:tcPr>
            <w:tcW w:w="5000" w:type="pct"/>
          </w:tcPr>
          <w:p w14:paraId="7D4C3F44" w14:textId="1B260530" w:rsidR="00B52F61" w:rsidRPr="001A1A8F"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1. Realizar la traducción, interpretación y</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comentarios lingüísticos, históricos y literarios de</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 xml:space="preserve">textos de autores latinos. </w:t>
            </w:r>
          </w:p>
          <w:p w14:paraId="7CB25794" w14:textId="3D14E2E3" w:rsidR="00B52F61" w:rsidRPr="001A1A8F"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2. Utilizar el diccionario y buscar el término más</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apropiado en la lengua propia para la traducción del</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 xml:space="preserve">texto. </w:t>
            </w:r>
          </w:p>
          <w:p w14:paraId="7C253B49" w14:textId="65F55B9E" w:rsidR="00B52F61" w:rsidRPr="001A1A8F"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 xml:space="preserve">3. Identificar las características formales de los textos. </w:t>
            </w:r>
          </w:p>
          <w:p w14:paraId="0D135BFC" w14:textId="6EC594D5" w:rsidR="00BE794C" w:rsidRPr="00810AED"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4. Conocer el contexto social, cultural e histórico de</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 xml:space="preserve">los textos traducidos. </w:t>
            </w:r>
          </w:p>
        </w:tc>
      </w:tr>
      <w:tr w:rsidR="00331F01" w:rsidRPr="00810AED" w14:paraId="0FDAD265" w14:textId="77777777" w:rsidTr="00A01E14">
        <w:tc>
          <w:tcPr>
            <w:tcW w:w="5000" w:type="pct"/>
            <w:shd w:val="clear" w:color="auto" w:fill="FFC1C1"/>
          </w:tcPr>
          <w:p w14:paraId="6F00E194" w14:textId="77777777" w:rsidR="00331F01" w:rsidRPr="00810AED" w:rsidRDefault="00331F01" w:rsidP="00252E22">
            <w:pPr>
              <w:jc w:val="center"/>
              <w:rPr>
                <w:rFonts w:ascii="Times New Roman" w:hAnsi="Times New Roman" w:cs="Times New Roman"/>
                <w:b/>
                <w:sz w:val="22"/>
                <w:szCs w:val="22"/>
              </w:rPr>
            </w:pPr>
            <w:r w:rsidRPr="00810AED">
              <w:rPr>
                <w:rFonts w:ascii="Times New Roman" w:hAnsi="Times New Roman" w:cs="Times New Roman"/>
                <w:b/>
                <w:sz w:val="22"/>
                <w:szCs w:val="22"/>
              </w:rPr>
              <w:t>Bloque 6. Léxico</w:t>
            </w:r>
          </w:p>
        </w:tc>
      </w:tr>
      <w:tr w:rsidR="00BE794C" w:rsidRPr="00810AED" w14:paraId="46D04A57" w14:textId="77777777" w:rsidTr="001A1A8F">
        <w:tc>
          <w:tcPr>
            <w:tcW w:w="5000" w:type="pct"/>
          </w:tcPr>
          <w:p w14:paraId="35E31E62" w14:textId="3B565564" w:rsidR="00B52F61" w:rsidRPr="001A1A8F"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1. Conocer, identificar y traducir términos latinos</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pertenecientes al vocabulario especializado: léxico</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 xml:space="preserve">literario y filosófico. </w:t>
            </w:r>
          </w:p>
          <w:p w14:paraId="0981A37A" w14:textId="50CEE8B6" w:rsidR="00B52F61" w:rsidRPr="001A1A8F"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2. Reconocer los elementos léxicos latinos que</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permanecen en las lenguas de los estudiantes.</w:t>
            </w:r>
          </w:p>
          <w:p w14:paraId="2BED39D4" w14:textId="40B402E8" w:rsidR="00BE794C" w:rsidRPr="00810AED"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3. Conocer las reglas de evolución fonética del latín</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y aplicarlas para realizar la evolución de las palabras</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latinas.</w:t>
            </w:r>
          </w:p>
        </w:tc>
      </w:tr>
    </w:tbl>
    <w:p w14:paraId="36A0DA23" w14:textId="54E05785" w:rsidR="005A47E8" w:rsidRDefault="005A47E8">
      <w:pPr>
        <w:rPr>
          <w:rFonts w:ascii="Times New Roman" w:hAnsi="Times New Roman" w:cs="Times New Roman"/>
        </w:rPr>
      </w:pPr>
    </w:p>
    <w:p w14:paraId="3D8A6FF8" w14:textId="02F65118" w:rsidR="001A1A8F" w:rsidRDefault="001A1A8F">
      <w:pPr>
        <w:rPr>
          <w:rFonts w:ascii="Times New Roman" w:hAnsi="Times New Roman" w:cs="Times New Roman"/>
        </w:rPr>
      </w:pPr>
    </w:p>
    <w:p w14:paraId="3E91AA95" w14:textId="7549FE0E" w:rsidR="001A1A8F" w:rsidRDefault="001A1A8F">
      <w:pPr>
        <w:rPr>
          <w:rFonts w:ascii="Times New Roman" w:hAnsi="Times New Roman" w:cs="Times New Roman"/>
        </w:rPr>
      </w:pPr>
    </w:p>
    <w:p w14:paraId="32A44D75" w14:textId="643C4A68" w:rsidR="001A1A8F" w:rsidRDefault="001A1A8F">
      <w:pPr>
        <w:rPr>
          <w:rFonts w:ascii="Times New Roman" w:hAnsi="Times New Roman" w:cs="Times New Roman"/>
        </w:rPr>
      </w:pPr>
    </w:p>
    <w:p w14:paraId="77FF6DDD" w14:textId="1D26C1AE" w:rsidR="001A1A8F" w:rsidRDefault="001A1A8F">
      <w:pPr>
        <w:rPr>
          <w:rFonts w:ascii="Times New Roman" w:hAnsi="Times New Roman" w:cs="Times New Roman"/>
        </w:rPr>
      </w:pPr>
    </w:p>
    <w:p w14:paraId="72E0F691" w14:textId="3B600805" w:rsidR="001A1A8F" w:rsidRDefault="001A1A8F">
      <w:pPr>
        <w:rPr>
          <w:rFonts w:ascii="Times New Roman" w:hAnsi="Times New Roman" w:cs="Times New Roman"/>
        </w:rPr>
      </w:pPr>
    </w:p>
    <w:p w14:paraId="6E207EA8" w14:textId="6FA7E0E0" w:rsidR="001A1A8F" w:rsidRDefault="001A1A8F">
      <w:pPr>
        <w:rPr>
          <w:rFonts w:ascii="Times New Roman" w:hAnsi="Times New Roman" w:cs="Times New Roman"/>
        </w:rPr>
      </w:pPr>
    </w:p>
    <w:p w14:paraId="166AD64E" w14:textId="77777777" w:rsidR="001A1A8F" w:rsidRPr="00810AED" w:rsidRDefault="001A1A8F">
      <w:pPr>
        <w:rPr>
          <w:rFonts w:ascii="Times New Roman" w:hAnsi="Times New Roman" w:cs="Times New Roman"/>
        </w:rPr>
      </w:pPr>
    </w:p>
    <w:p w14:paraId="53DD48D4" w14:textId="77777777" w:rsidR="00331F01" w:rsidRPr="00810AED" w:rsidRDefault="00331F01">
      <w:pPr>
        <w:rPr>
          <w:rFonts w:ascii="Times New Roman" w:hAnsi="Times New Roman" w:cs="Times New Roman"/>
        </w:rPr>
      </w:pPr>
    </w:p>
    <w:tbl>
      <w:tblPr>
        <w:tblW w:w="5320" w:type="pct"/>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10" w:type="dxa"/>
          <w:right w:w="10" w:type="dxa"/>
        </w:tblCellMar>
        <w:tblLook w:val="0000" w:firstRow="0" w:lastRow="0" w:firstColumn="0" w:lastColumn="0" w:noHBand="0" w:noVBand="0"/>
      </w:tblPr>
      <w:tblGrid>
        <w:gridCol w:w="4820"/>
        <w:gridCol w:w="2267"/>
        <w:gridCol w:w="2553"/>
      </w:tblGrid>
      <w:tr w:rsidR="007C793B" w:rsidRPr="00810AED" w14:paraId="0C3D68E2" w14:textId="77777777" w:rsidTr="008513C0">
        <w:tc>
          <w:tcPr>
            <w:tcW w:w="5000" w:type="pct"/>
            <w:gridSpan w:val="3"/>
            <w:shd w:val="clear" w:color="auto" w:fill="C00000"/>
            <w:tcMar>
              <w:top w:w="0" w:type="dxa"/>
              <w:left w:w="108" w:type="dxa"/>
              <w:bottom w:w="0" w:type="dxa"/>
              <w:right w:w="108" w:type="dxa"/>
            </w:tcMar>
          </w:tcPr>
          <w:p w14:paraId="6B3FDE3B" w14:textId="77777777" w:rsidR="007C793B" w:rsidRPr="00810AED" w:rsidRDefault="007C793B" w:rsidP="007C793B">
            <w:pPr>
              <w:pStyle w:val="Textbody"/>
              <w:spacing w:after="0"/>
              <w:jc w:val="center"/>
              <w:rPr>
                <w:rFonts w:ascii="Times New Roman" w:hAnsi="Times New Roman" w:cs="Times New Roman"/>
                <w:b/>
                <w:color w:val="FFFFFF" w:themeColor="background1"/>
              </w:rPr>
            </w:pPr>
            <w:r w:rsidRPr="00810AED">
              <w:rPr>
                <w:rFonts w:ascii="Times New Roman" w:hAnsi="Times New Roman" w:cs="Times New Roman"/>
                <w:b/>
                <w:color w:val="FFFFFF" w:themeColor="background1"/>
                <w:sz w:val="32"/>
              </w:rPr>
              <w:lastRenderedPageBreak/>
              <w:t>LATÍN II</w:t>
            </w:r>
          </w:p>
        </w:tc>
      </w:tr>
      <w:tr w:rsidR="007C793B" w:rsidRPr="00810AED" w14:paraId="04840D0B" w14:textId="77777777" w:rsidTr="008513C0">
        <w:tc>
          <w:tcPr>
            <w:tcW w:w="2500" w:type="pct"/>
            <w:shd w:val="clear" w:color="auto" w:fill="F98383"/>
            <w:tcMar>
              <w:top w:w="0" w:type="dxa"/>
              <w:left w:w="108" w:type="dxa"/>
              <w:bottom w:w="0" w:type="dxa"/>
              <w:right w:w="108" w:type="dxa"/>
            </w:tcMar>
          </w:tcPr>
          <w:p w14:paraId="2AED6BDD" w14:textId="77777777" w:rsidR="007C793B" w:rsidRPr="00810AED" w:rsidRDefault="007C793B" w:rsidP="00252E22">
            <w:pPr>
              <w:pStyle w:val="Textbody"/>
              <w:spacing w:after="0"/>
              <w:jc w:val="center"/>
              <w:rPr>
                <w:rFonts w:ascii="Times New Roman" w:hAnsi="Times New Roman" w:cs="Times New Roman"/>
                <w:b/>
                <w:color w:val="FFFFFF" w:themeColor="background1"/>
              </w:rPr>
            </w:pPr>
            <w:r w:rsidRPr="00810AED">
              <w:rPr>
                <w:rFonts w:ascii="Times New Roman" w:hAnsi="Times New Roman" w:cs="Times New Roman"/>
                <w:b/>
                <w:color w:val="FFFFFF" w:themeColor="background1"/>
              </w:rPr>
              <w:t>BLOQUES</w:t>
            </w:r>
          </w:p>
        </w:tc>
        <w:tc>
          <w:tcPr>
            <w:tcW w:w="1176" w:type="pct"/>
            <w:shd w:val="clear" w:color="auto" w:fill="F98383"/>
            <w:tcMar>
              <w:top w:w="0" w:type="dxa"/>
              <w:left w:w="108" w:type="dxa"/>
              <w:bottom w:w="0" w:type="dxa"/>
              <w:right w:w="108" w:type="dxa"/>
            </w:tcMar>
          </w:tcPr>
          <w:p w14:paraId="714FB4E1" w14:textId="77777777" w:rsidR="007C793B" w:rsidRPr="00810AED" w:rsidRDefault="007C793B" w:rsidP="00252E22">
            <w:pPr>
              <w:pStyle w:val="Textbody"/>
              <w:spacing w:after="0"/>
              <w:jc w:val="center"/>
              <w:rPr>
                <w:rFonts w:ascii="Times New Roman" w:hAnsi="Times New Roman" w:cs="Times New Roman"/>
                <w:b/>
                <w:color w:val="FFFFFF" w:themeColor="background1"/>
              </w:rPr>
            </w:pPr>
            <w:r w:rsidRPr="00810AED">
              <w:rPr>
                <w:rFonts w:ascii="Times New Roman" w:hAnsi="Times New Roman" w:cs="Times New Roman"/>
                <w:b/>
                <w:color w:val="FFFFFF" w:themeColor="background1"/>
              </w:rPr>
              <w:t>VALORACIÓN %</w:t>
            </w:r>
          </w:p>
        </w:tc>
        <w:tc>
          <w:tcPr>
            <w:tcW w:w="1324" w:type="pct"/>
            <w:shd w:val="clear" w:color="auto" w:fill="F98383"/>
            <w:tcMar>
              <w:top w:w="0" w:type="dxa"/>
              <w:left w:w="108" w:type="dxa"/>
              <w:bottom w:w="0" w:type="dxa"/>
              <w:right w:w="108" w:type="dxa"/>
            </w:tcMar>
          </w:tcPr>
          <w:p w14:paraId="19DB1367" w14:textId="77777777" w:rsidR="007C793B" w:rsidRPr="00810AED" w:rsidRDefault="007C793B" w:rsidP="00252E22">
            <w:pPr>
              <w:pStyle w:val="Textbody"/>
              <w:spacing w:after="0"/>
              <w:jc w:val="center"/>
              <w:rPr>
                <w:rFonts w:ascii="Times New Roman" w:hAnsi="Times New Roman" w:cs="Times New Roman"/>
                <w:b/>
                <w:color w:val="FFFFFF" w:themeColor="background1"/>
              </w:rPr>
            </w:pPr>
            <w:r w:rsidRPr="00810AED">
              <w:rPr>
                <w:rFonts w:ascii="Times New Roman" w:hAnsi="Times New Roman" w:cs="Times New Roman"/>
                <w:b/>
                <w:color w:val="FFFFFF" w:themeColor="background1"/>
              </w:rPr>
              <w:t>INSTRUMENTO</w:t>
            </w:r>
          </w:p>
        </w:tc>
      </w:tr>
      <w:tr w:rsidR="007C793B" w:rsidRPr="00810AED" w14:paraId="3622AD1A" w14:textId="77777777" w:rsidTr="008513C0">
        <w:tc>
          <w:tcPr>
            <w:tcW w:w="2500" w:type="pct"/>
            <w:shd w:val="clear" w:color="auto" w:fill="FFC1C1"/>
            <w:tcMar>
              <w:top w:w="0" w:type="dxa"/>
              <w:left w:w="108" w:type="dxa"/>
              <w:bottom w:w="0" w:type="dxa"/>
              <w:right w:w="108" w:type="dxa"/>
            </w:tcMar>
          </w:tcPr>
          <w:p w14:paraId="58F5226E" w14:textId="77777777" w:rsidR="007C793B" w:rsidRPr="00810AED" w:rsidRDefault="007C793B" w:rsidP="00252E22">
            <w:pPr>
              <w:pStyle w:val="Textbody"/>
              <w:spacing w:after="0"/>
              <w:rPr>
                <w:rFonts w:ascii="Times New Roman" w:hAnsi="Times New Roman" w:cs="Times New Roman"/>
                <w:b/>
              </w:rPr>
            </w:pPr>
            <w:r w:rsidRPr="00810AED">
              <w:rPr>
                <w:rFonts w:ascii="Times New Roman" w:hAnsi="Times New Roman" w:cs="Times New Roman"/>
                <w:b/>
              </w:rPr>
              <w:t>Bloque 1: El latín, origen de las lenguas romances.</w:t>
            </w:r>
          </w:p>
          <w:p w14:paraId="4F36C215" w14:textId="77777777" w:rsidR="007C793B" w:rsidRPr="00810AED" w:rsidRDefault="007C793B" w:rsidP="00252E22">
            <w:pPr>
              <w:pStyle w:val="Textbody"/>
              <w:spacing w:after="0"/>
              <w:rPr>
                <w:rFonts w:ascii="Times New Roman" w:hAnsi="Times New Roman" w:cs="Times New Roman"/>
                <w:b/>
              </w:rPr>
            </w:pPr>
            <w:r w:rsidRPr="00810AED">
              <w:rPr>
                <w:rFonts w:ascii="Times New Roman" w:hAnsi="Times New Roman" w:cs="Times New Roman"/>
                <w:b/>
              </w:rPr>
              <w:t>Bloque 6: Léxico</w:t>
            </w:r>
          </w:p>
        </w:tc>
        <w:tc>
          <w:tcPr>
            <w:tcW w:w="1176" w:type="pct"/>
            <w:shd w:val="clear" w:color="auto" w:fill="FFC1C1"/>
            <w:tcMar>
              <w:top w:w="0" w:type="dxa"/>
              <w:left w:w="108" w:type="dxa"/>
              <w:bottom w:w="0" w:type="dxa"/>
              <w:right w:w="108" w:type="dxa"/>
            </w:tcMar>
            <w:vAlign w:val="center"/>
          </w:tcPr>
          <w:p w14:paraId="02C07D98" w14:textId="77777777" w:rsidR="007C793B" w:rsidRPr="00810AED" w:rsidRDefault="007C793B" w:rsidP="00A01E14">
            <w:pPr>
              <w:pStyle w:val="Textbody"/>
              <w:spacing w:after="0"/>
              <w:jc w:val="center"/>
              <w:rPr>
                <w:rFonts w:ascii="Times New Roman" w:hAnsi="Times New Roman" w:cs="Times New Roman"/>
                <w:b/>
              </w:rPr>
            </w:pPr>
            <w:r w:rsidRPr="00810AED">
              <w:rPr>
                <w:rFonts w:ascii="Times New Roman" w:hAnsi="Times New Roman" w:cs="Times New Roman"/>
                <w:b/>
              </w:rPr>
              <w:t>10%</w:t>
            </w:r>
          </w:p>
        </w:tc>
        <w:tc>
          <w:tcPr>
            <w:tcW w:w="1324" w:type="pct"/>
            <w:shd w:val="clear" w:color="auto" w:fill="FFC1C1"/>
            <w:tcMar>
              <w:top w:w="0" w:type="dxa"/>
              <w:left w:w="108" w:type="dxa"/>
              <w:bottom w:w="0" w:type="dxa"/>
              <w:right w:w="108" w:type="dxa"/>
            </w:tcMar>
            <w:vAlign w:val="center"/>
          </w:tcPr>
          <w:p w14:paraId="2D9EDB27" w14:textId="77777777" w:rsidR="007C793B" w:rsidRPr="00810AED" w:rsidRDefault="007C793B" w:rsidP="00A01E14">
            <w:pPr>
              <w:pStyle w:val="Textbody"/>
              <w:spacing w:after="0"/>
              <w:jc w:val="center"/>
              <w:rPr>
                <w:rFonts w:ascii="Times New Roman" w:hAnsi="Times New Roman" w:cs="Times New Roman"/>
                <w:b/>
              </w:rPr>
            </w:pPr>
            <w:r w:rsidRPr="00810AED">
              <w:rPr>
                <w:rFonts w:ascii="Times New Roman" w:hAnsi="Times New Roman" w:cs="Times New Roman"/>
                <w:b/>
              </w:rPr>
              <w:t>Trabajo individual</w:t>
            </w:r>
          </w:p>
          <w:p w14:paraId="424A4415" w14:textId="02EDA713" w:rsidR="007C793B" w:rsidRPr="00810AED" w:rsidRDefault="007C793B" w:rsidP="00A01E14">
            <w:pPr>
              <w:pStyle w:val="Textbody"/>
              <w:spacing w:after="0"/>
              <w:jc w:val="center"/>
              <w:rPr>
                <w:rFonts w:ascii="Times New Roman" w:hAnsi="Times New Roman" w:cs="Times New Roman"/>
                <w:b/>
              </w:rPr>
            </w:pPr>
            <w:r w:rsidRPr="00810AED">
              <w:rPr>
                <w:rFonts w:ascii="Times New Roman" w:hAnsi="Times New Roman" w:cs="Times New Roman"/>
                <w:b/>
              </w:rPr>
              <w:t>Observación directa</w:t>
            </w:r>
          </w:p>
        </w:tc>
      </w:tr>
      <w:tr w:rsidR="007C793B" w:rsidRPr="00810AED" w14:paraId="26820194" w14:textId="77777777" w:rsidTr="008513C0">
        <w:tc>
          <w:tcPr>
            <w:tcW w:w="2500" w:type="pct"/>
            <w:shd w:val="clear" w:color="auto" w:fill="auto"/>
            <w:tcMar>
              <w:top w:w="0" w:type="dxa"/>
              <w:left w:w="108" w:type="dxa"/>
              <w:bottom w:w="0" w:type="dxa"/>
              <w:right w:w="108" w:type="dxa"/>
            </w:tcMar>
          </w:tcPr>
          <w:p w14:paraId="6B577F42" w14:textId="77777777" w:rsidR="007C793B" w:rsidRPr="00810AED" w:rsidRDefault="007C793B" w:rsidP="00252E22">
            <w:pPr>
              <w:pStyle w:val="Textbody"/>
              <w:spacing w:after="0"/>
              <w:rPr>
                <w:rFonts w:ascii="Times New Roman" w:hAnsi="Times New Roman" w:cs="Times New Roman"/>
                <w:b/>
              </w:rPr>
            </w:pPr>
            <w:r w:rsidRPr="00810AED">
              <w:rPr>
                <w:rFonts w:ascii="Times New Roman" w:hAnsi="Times New Roman" w:cs="Times New Roman"/>
                <w:b/>
              </w:rPr>
              <w:t>Bloque 2: Morfología</w:t>
            </w:r>
          </w:p>
          <w:p w14:paraId="16B9E564" w14:textId="77777777" w:rsidR="007C793B" w:rsidRPr="00810AED" w:rsidRDefault="007C793B" w:rsidP="00252E22">
            <w:pPr>
              <w:pStyle w:val="Textbody"/>
              <w:spacing w:after="0"/>
              <w:rPr>
                <w:rFonts w:ascii="Times New Roman" w:hAnsi="Times New Roman" w:cs="Times New Roman"/>
                <w:b/>
              </w:rPr>
            </w:pPr>
            <w:r w:rsidRPr="00810AED">
              <w:rPr>
                <w:rFonts w:ascii="Times New Roman" w:hAnsi="Times New Roman" w:cs="Times New Roman"/>
                <w:b/>
              </w:rPr>
              <w:t>Bloque 3: Sintaxis</w:t>
            </w:r>
          </w:p>
          <w:p w14:paraId="74A1DBB5" w14:textId="77777777" w:rsidR="007C793B" w:rsidRPr="00810AED" w:rsidRDefault="007C793B" w:rsidP="00252E22">
            <w:pPr>
              <w:pStyle w:val="Textbody"/>
              <w:spacing w:after="0"/>
              <w:rPr>
                <w:rFonts w:ascii="Times New Roman" w:hAnsi="Times New Roman" w:cs="Times New Roman"/>
                <w:b/>
              </w:rPr>
            </w:pPr>
            <w:r w:rsidRPr="00810AED">
              <w:rPr>
                <w:rFonts w:ascii="Times New Roman" w:hAnsi="Times New Roman" w:cs="Times New Roman"/>
                <w:b/>
              </w:rPr>
              <w:t>Bloque 5: Textos</w:t>
            </w:r>
          </w:p>
        </w:tc>
        <w:tc>
          <w:tcPr>
            <w:tcW w:w="1176" w:type="pct"/>
            <w:shd w:val="clear" w:color="auto" w:fill="auto"/>
            <w:tcMar>
              <w:top w:w="0" w:type="dxa"/>
              <w:left w:w="108" w:type="dxa"/>
              <w:bottom w:w="0" w:type="dxa"/>
              <w:right w:w="108" w:type="dxa"/>
            </w:tcMar>
            <w:vAlign w:val="center"/>
          </w:tcPr>
          <w:p w14:paraId="0076994E" w14:textId="77777777" w:rsidR="007C793B" w:rsidRPr="00810AED" w:rsidRDefault="007C793B" w:rsidP="00A01E14">
            <w:pPr>
              <w:pStyle w:val="Textbody"/>
              <w:spacing w:after="0"/>
              <w:jc w:val="center"/>
              <w:rPr>
                <w:rFonts w:ascii="Times New Roman" w:hAnsi="Times New Roman" w:cs="Times New Roman"/>
                <w:b/>
              </w:rPr>
            </w:pPr>
            <w:r w:rsidRPr="00810AED">
              <w:rPr>
                <w:rFonts w:ascii="Times New Roman" w:hAnsi="Times New Roman" w:cs="Times New Roman"/>
                <w:b/>
              </w:rPr>
              <w:t>70%</w:t>
            </w:r>
          </w:p>
        </w:tc>
        <w:tc>
          <w:tcPr>
            <w:tcW w:w="1324" w:type="pct"/>
            <w:shd w:val="clear" w:color="auto" w:fill="auto"/>
            <w:tcMar>
              <w:top w:w="0" w:type="dxa"/>
              <w:left w:w="108" w:type="dxa"/>
              <w:bottom w:w="0" w:type="dxa"/>
              <w:right w:w="108" w:type="dxa"/>
            </w:tcMar>
            <w:vAlign w:val="center"/>
          </w:tcPr>
          <w:p w14:paraId="60E40433" w14:textId="77777777" w:rsidR="007C793B" w:rsidRPr="00810AED" w:rsidRDefault="007C793B" w:rsidP="00A01E14">
            <w:pPr>
              <w:pStyle w:val="Textbody"/>
              <w:spacing w:after="0"/>
              <w:jc w:val="center"/>
              <w:rPr>
                <w:rFonts w:ascii="Times New Roman" w:hAnsi="Times New Roman" w:cs="Times New Roman"/>
                <w:b/>
              </w:rPr>
            </w:pPr>
            <w:r w:rsidRPr="00810AED">
              <w:rPr>
                <w:rFonts w:ascii="Times New Roman" w:hAnsi="Times New Roman" w:cs="Times New Roman"/>
                <w:b/>
              </w:rPr>
              <w:t>Prueba objetiva</w:t>
            </w:r>
          </w:p>
        </w:tc>
      </w:tr>
      <w:tr w:rsidR="007C793B" w:rsidRPr="00810AED" w14:paraId="6AC2237D" w14:textId="77777777" w:rsidTr="008513C0">
        <w:tc>
          <w:tcPr>
            <w:tcW w:w="2500" w:type="pct"/>
            <w:shd w:val="clear" w:color="auto" w:fill="FFC1C1"/>
            <w:tcMar>
              <w:top w:w="0" w:type="dxa"/>
              <w:left w:w="108" w:type="dxa"/>
              <w:bottom w:w="0" w:type="dxa"/>
              <w:right w:w="108" w:type="dxa"/>
            </w:tcMar>
            <w:vAlign w:val="center"/>
          </w:tcPr>
          <w:p w14:paraId="64836307" w14:textId="77777777" w:rsidR="007C793B" w:rsidRPr="00810AED" w:rsidRDefault="007C793B" w:rsidP="008513C0">
            <w:pPr>
              <w:pStyle w:val="Textbody"/>
              <w:spacing w:after="0"/>
              <w:jc w:val="left"/>
              <w:rPr>
                <w:rFonts w:ascii="Times New Roman" w:hAnsi="Times New Roman" w:cs="Times New Roman"/>
                <w:b/>
              </w:rPr>
            </w:pPr>
            <w:r w:rsidRPr="00810AED">
              <w:rPr>
                <w:rFonts w:ascii="Times New Roman" w:hAnsi="Times New Roman" w:cs="Times New Roman"/>
                <w:b/>
              </w:rPr>
              <w:t xml:space="preserve">Bloque 4: Literatura romana </w:t>
            </w:r>
          </w:p>
        </w:tc>
        <w:tc>
          <w:tcPr>
            <w:tcW w:w="1176" w:type="pct"/>
            <w:shd w:val="clear" w:color="auto" w:fill="FFC1C1"/>
            <w:tcMar>
              <w:top w:w="0" w:type="dxa"/>
              <w:left w:w="108" w:type="dxa"/>
              <w:bottom w:w="0" w:type="dxa"/>
              <w:right w:w="108" w:type="dxa"/>
            </w:tcMar>
            <w:vAlign w:val="center"/>
          </w:tcPr>
          <w:p w14:paraId="1F7B02B3" w14:textId="77777777" w:rsidR="007C793B" w:rsidRPr="00810AED" w:rsidRDefault="007C793B" w:rsidP="00A01E14">
            <w:pPr>
              <w:pStyle w:val="Textbody"/>
              <w:spacing w:after="0"/>
              <w:jc w:val="center"/>
              <w:rPr>
                <w:rFonts w:ascii="Times New Roman" w:hAnsi="Times New Roman" w:cs="Times New Roman"/>
                <w:b/>
              </w:rPr>
            </w:pPr>
            <w:r w:rsidRPr="00810AED">
              <w:rPr>
                <w:rFonts w:ascii="Times New Roman" w:hAnsi="Times New Roman" w:cs="Times New Roman"/>
                <w:b/>
              </w:rPr>
              <w:t>20%</w:t>
            </w:r>
          </w:p>
        </w:tc>
        <w:tc>
          <w:tcPr>
            <w:tcW w:w="1324" w:type="pct"/>
            <w:shd w:val="clear" w:color="auto" w:fill="FFC1C1"/>
            <w:tcMar>
              <w:top w:w="0" w:type="dxa"/>
              <w:left w:w="108" w:type="dxa"/>
              <w:bottom w:w="0" w:type="dxa"/>
              <w:right w:w="108" w:type="dxa"/>
            </w:tcMar>
            <w:vAlign w:val="center"/>
          </w:tcPr>
          <w:p w14:paraId="4D2349DE" w14:textId="77777777" w:rsidR="007C793B" w:rsidRPr="00810AED" w:rsidRDefault="007C793B" w:rsidP="00A01E14">
            <w:pPr>
              <w:pStyle w:val="Textbody"/>
              <w:spacing w:after="0"/>
              <w:jc w:val="center"/>
              <w:rPr>
                <w:rFonts w:ascii="Times New Roman" w:hAnsi="Times New Roman" w:cs="Times New Roman"/>
                <w:b/>
              </w:rPr>
            </w:pPr>
            <w:r w:rsidRPr="00810AED">
              <w:rPr>
                <w:rFonts w:ascii="Times New Roman" w:hAnsi="Times New Roman" w:cs="Times New Roman"/>
                <w:b/>
              </w:rPr>
              <w:t>Prueba objetiva</w:t>
            </w:r>
          </w:p>
          <w:p w14:paraId="5DD5B65E" w14:textId="722F39B3" w:rsidR="007C793B" w:rsidRPr="00810AED" w:rsidRDefault="007C793B" w:rsidP="00A01E14">
            <w:pPr>
              <w:pStyle w:val="Textbody"/>
              <w:spacing w:after="0"/>
              <w:jc w:val="center"/>
              <w:rPr>
                <w:rFonts w:ascii="Times New Roman" w:hAnsi="Times New Roman" w:cs="Times New Roman"/>
                <w:b/>
              </w:rPr>
            </w:pPr>
            <w:r w:rsidRPr="00810AED">
              <w:rPr>
                <w:rFonts w:ascii="Times New Roman" w:hAnsi="Times New Roman" w:cs="Times New Roman"/>
                <w:b/>
              </w:rPr>
              <w:t>Trabajo de investigación</w:t>
            </w:r>
          </w:p>
        </w:tc>
      </w:tr>
    </w:tbl>
    <w:p w14:paraId="34D86F77" w14:textId="77777777" w:rsidR="00AA2A24" w:rsidRPr="00810AED" w:rsidRDefault="00AA2A24">
      <w:pPr>
        <w:rPr>
          <w:rFonts w:ascii="Times New Roman" w:hAnsi="Times New Roman" w:cs="Times New Roman"/>
        </w:rPr>
      </w:pPr>
    </w:p>
    <w:p w14:paraId="6E390823" w14:textId="3976CDBF" w:rsidR="001A1A8F" w:rsidRDefault="001A1A8F" w:rsidP="005A47E8">
      <w:pPr>
        <w:suppressAutoHyphens w:val="0"/>
        <w:autoSpaceDE w:val="0"/>
        <w:spacing w:line="288" w:lineRule="auto"/>
        <w:textAlignment w:val="auto"/>
        <w:rPr>
          <w:rFonts w:ascii="Times New Roman" w:hAnsi="Times New Roman" w:cs="Times New Roman"/>
          <w:b/>
          <w:bCs/>
          <w:smallCaps/>
          <w:szCs w:val="28"/>
          <w:u w:val="single"/>
        </w:rPr>
      </w:pPr>
      <w:r>
        <w:rPr>
          <w:rFonts w:ascii="Times New Roman" w:hAnsi="Times New Roman" w:cs="Times New Roman"/>
          <w:b/>
          <w:bCs/>
          <w:smallCaps/>
          <w:szCs w:val="28"/>
          <w:u w:val="single"/>
        </w:rPr>
        <w:br w:type="page"/>
      </w:r>
    </w:p>
    <w:tbl>
      <w:tblPr>
        <w:tblStyle w:val="Tablaconcuadrcula"/>
        <w:tblW w:w="5398" w:type="pct"/>
        <w:tblInd w:w="-147" w:type="dxa"/>
        <w:tblLook w:val="04A0" w:firstRow="1" w:lastRow="0" w:firstColumn="1" w:lastColumn="0" w:noHBand="0" w:noVBand="1"/>
      </w:tblPr>
      <w:tblGrid>
        <w:gridCol w:w="9781"/>
      </w:tblGrid>
      <w:tr w:rsidR="00331F01" w:rsidRPr="00810AED" w14:paraId="40D3F83A" w14:textId="77777777" w:rsidTr="008513C0">
        <w:trPr>
          <w:trHeight w:val="283"/>
        </w:trPr>
        <w:tc>
          <w:tcPr>
            <w:tcW w:w="5000" w:type="pct"/>
            <w:shd w:val="clear" w:color="auto" w:fill="806000" w:themeFill="accent4" w:themeFillShade="80"/>
          </w:tcPr>
          <w:p w14:paraId="1CFA13BD" w14:textId="0039A4B6" w:rsidR="00331F01" w:rsidRPr="00810AED" w:rsidRDefault="00331F01" w:rsidP="00252E22">
            <w:pPr>
              <w:jc w:val="center"/>
              <w:outlineLvl w:val="4"/>
              <w:rPr>
                <w:rFonts w:ascii="Times New Roman" w:hAnsi="Times New Roman" w:cs="Times New Roman"/>
                <w:b/>
                <w:sz w:val="22"/>
                <w:szCs w:val="22"/>
              </w:rPr>
            </w:pPr>
            <w:r w:rsidRPr="00810AED">
              <w:rPr>
                <w:rFonts w:ascii="Times New Roman" w:hAnsi="Times New Roman" w:cs="Times New Roman"/>
                <w:b/>
                <w:color w:val="FFFFFF" w:themeColor="background1"/>
                <w:sz w:val="32"/>
                <w:szCs w:val="22"/>
              </w:rPr>
              <w:lastRenderedPageBreak/>
              <w:t>GRIEGO I</w:t>
            </w:r>
          </w:p>
        </w:tc>
      </w:tr>
      <w:tr w:rsidR="00331F01" w:rsidRPr="00810AED" w14:paraId="0F1ECC2D" w14:textId="77777777" w:rsidTr="008513C0">
        <w:tc>
          <w:tcPr>
            <w:tcW w:w="5000" w:type="pct"/>
            <w:shd w:val="clear" w:color="auto" w:fill="FFE599" w:themeFill="accent4" w:themeFillTint="66"/>
          </w:tcPr>
          <w:p w14:paraId="1EE69640" w14:textId="77777777" w:rsidR="00331F01" w:rsidRPr="00810AED" w:rsidRDefault="00331F01" w:rsidP="00252E22">
            <w:pPr>
              <w:jc w:val="center"/>
              <w:rPr>
                <w:rFonts w:ascii="Times New Roman" w:hAnsi="Times New Roman" w:cs="Times New Roman"/>
                <w:b/>
                <w:sz w:val="22"/>
                <w:szCs w:val="22"/>
              </w:rPr>
            </w:pPr>
            <w:r w:rsidRPr="00810AED">
              <w:rPr>
                <w:rFonts w:ascii="Times New Roman" w:hAnsi="Times New Roman" w:cs="Times New Roman"/>
                <w:b/>
                <w:sz w:val="22"/>
                <w:szCs w:val="22"/>
              </w:rPr>
              <w:t>Bloque 1. Lengua griega</w:t>
            </w:r>
          </w:p>
        </w:tc>
      </w:tr>
      <w:tr w:rsidR="00BE794C" w:rsidRPr="00810AED" w14:paraId="705FB785" w14:textId="77777777" w:rsidTr="008513C0">
        <w:tc>
          <w:tcPr>
            <w:tcW w:w="5000" w:type="pct"/>
            <w:tcBorders>
              <w:right w:val="nil"/>
            </w:tcBorders>
          </w:tcPr>
          <w:p w14:paraId="4C211C92" w14:textId="5CAA307B" w:rsidR="00B52F61" w:rsidRPr="00B52F61" w:rsidRDefault="00B52F61" w:rsidP="001A1A8F">
            <w:pPr>
              <w:jc w:val="both"/>
              <w:rPr>
                <w:rFonts w:ascii="Times New Roman" w:hAnsi="Times New Roman" w:cs="Times New Roman"/>
                <w:sz w:val="22"/>
                <w:szCs w:val="22"/>
              </w:rPr>
            </w:pPr>
            <w:r w:rsidRPr="00B52F61">
              <w:rPr>
                <w:rFonts w:ascii="Times New Roman" w:hAnsi="Times New Roman" w:cs="Times New Roman"/>
                <w:sz w:val="22"/>
                <w:szCs w:val="22"/>
              </w:rPr>
              <w:t>1. Conocer y localizar en mapas el marco geográfico</w:t>
            </w:r>
            <w:r w:rsidR="001A1A8F">
              <w:rPr>
                <w:rFonts w:ascii="Times New Roman" w:hAnsi="Times New Roman" w:cs="Times New Roman"/>
                <w:sz w:val="22"/>
                <w:szCs w:val="22"/>
              </w:rPr>
              <w:t xml:space="preserve"> </w:t>
            </w:r>
            <w:r w:rsidRPr="00B52F61">
              <w:rPr>
                <w:rFonts w:ascii="Times New Roman" w:hAnsi="Times New Roman" w:cs="Times New Roman"/>
                <w:sz w:val="22"/>
                <w:szCs w:val="22"/>
              </w:rPr>
              <w:t>de la lengua griega y valorar las consecuencias</w:t>
            </w:r>
            <w:r w:rsidR="001A1A8F">
              <w:rPr>
                <w:rFonts w:ascii="Times New Roman" w:hAnsi="Times New Roman" w:cs="Times New Roman"/>
                <w:sz w:val="22"/>
                <w:szCs w:val="22"/>
              </w:rPr>
              <w:t xml:space="preserve"> </w:t>
            </w:r>
            <w:r w:rsidRPr="00B52F61">
              <w:rPr>
                <w:rFonts w:ascii="Times New Roman" w:hAnsi="Times New Roman" w:cs="Times New Roman"/>
                <w:sz w:val="22"/>
                <w:szCs w:val="22"/>
              </w:rPr>
              <w:t>de</w:t>
            </w:r>
            <w:r w:rsidR="001A1A8F">
              <w:rPr>
                <w:rFonts w:ascii="Times New Roman" w:hAnsi="Times New Roman" w:cs="Times New Roman"/>
                <w:sz w:val="22"/>
                <w:szCs w:val="22"/>
              </w:rPr>
              <w:t xml:space="preserve"> r</w:t>
            </w:r>
            <w:r w:rsidRPr="00B52F61">
              <w:rPr>
                <w:rFonts w:ascii="Times New Roman" w:hAnsi="Times New Roman" w:cs="Times New Roman"/>
                <w:sz w:val="22"/>
                <w:szCs w:val="22"/>
              </w:rPr>
              <w:t>iqueza cultural de esta posición geográfica, como</w:t>
            </w:r>
            <w:r w:rsidR="001A1A8F">
              <w:rPr>
                <w:rFonts w:ascii="Times New Roman" w:hAnsi="Times New Roman" w:cs="Times New Roman"/>
                <w:sz w:val="22"/>
                <w:szCs w:val="22"/>
              </w:rPr>
              <w:t xml:space="preserve"> </w:t>
            </w:r>
            <w:r w:rsidRPr="00B52F61">
              <w:rPr>
                <w:rFonts w:ascii="Times New Roman" w:hAnsi="Times New Roman" w:cs="Times New Roman"/>
                <w:sz w:val="22"/>
                <w:szCs w:val="22"/>
              </w:rPr>
              <w:t>lugar clave de encuentro de civilizaciones entre</w:t>
            </w:r>
            <w:r w:rsidR="001A1A8F">
              <w:rPr>
                <w:rFonts w:ascii="Times New Roman" w:hAnsi="Times New Roman" w:cs="Times New Roman"/>
                <w:sz w:val="22"/>
                <w:szCs w:val="22"/>
              </w:rPr>
              <w:t xml:space="preserve"> </w:t>
            </w:r>
            <w:r w:rsidRPr="00B52F61">
              <w:rPr>
                <w:rFonts w:ascii="Times New Roman" w:hAnsi="Times New Roman" w:cs="Times New Roman"/>
                <w:sz w:val="22"/>
                <w:szCs w:val="22"/>
              </w:rPr>
              <w:t>Oriente y Occidente. Valor de los flujos migratorios</w:t>
            </w:r>
            <w:r w:rsidR="001A1A8F">
              <w:rPr>
                <w:rFonts w:ascii="Times New Roman" w:hAnsi="Times New Roman" w:cs="Times New Roman"/>
                <w:sz w:val="22"/>
                <w:szCs w:val="22"/>
              </w:rPr>
              <w:t xml:space="preserve"> </w:t>
            </w:r>
            <w:r w:rsidRPr="00B52F61">
              <w:rPr>
                <w:rFonts w:ascii="Times New Roman" w:hAnsi="Times New Roman" w:cs="Times New Roman"/>
                <w:sz w:val="22"/>
                <w:szCs w:val="22"/>
              </w:rPr>
              <w:t>en Grecia y en las culturas. Localizar enclaves</w:t>
            </w:r>
            <w:r w:rsidR="001A1A8F">
              <w:rPr>
                <w:rFonts w:ascii="Times New Roman" w:hAnsi="Times New Roman" w:cs="Times New Roman"/>
                <w:sz w:val="22"/>
                <w:szCs w:val="22"/>
              </w:rPr>
              <w:t xml:space="preserve"> </w:t>
            </w:r>
            <w:r w:rsidRPr="00B52F61">
              <w:rPr>
                <w:rFonts w:ascii="Times New Roman" w:hAnsi="Times New Roman" w:cs="Times New Roman"/>
                <w:sz w:val="22"/>
                <w:szCs w:val="22"/>
              </w:rPr>
              <w:t>griegos en Andalucía y valorar su papel en el</w:t>
            </w:r>
            <w:r w:rsidR="001A1A8F">
              <w:rPr>
                <w:rFonts w:ascii="Times New Roman" w:hAnsi="Times New Roman" w:cs="Times New Roman"/>
                <w:sz w:val="22"/>
                <w:szCs w:val="22"/>
              </w:rPr>
              <w:t xml:space="preserve"> </w:t>
            </w:r>
            <w:r w:rsidRPr="00B52F61">
              <w:rPr>
                <w:rFonts w:ascii="Times New Roman" w:hAnsi="Times New Roman" w:cs="Times New Roman"/>
                <w:sz w:val="22"/>
                <w:szCs w:val="22"/>
              </w:rPr>
              <w:t xml:space="preserve">Mediterráneo. </w:t>
            </w:r>
          </w:p>
          <w:p w14:paraId="6F9CE08F" w14:textId="1CD5D767" w:rsidR="00BE794C" w:rsidRPr="00810AED" w:rsidRDefault="00B52F61" w:rsidP="001A1A8F">
            <w:pPr>
              <w:jc w:val="both"/>
              <w:rPr>
                <w:rFonts w:ascii="Times New Roman" w:hAnsi="Times New Roman" w:cs="Times New Roman"/>
                <w:sz w:val="22"/>
                <w:szCs w:val="22"/>
              </w:rPr>
            </w:pPr>
            <w:r w:rsidRPr="00B52F61">
              <w:rPr>
                <w:rFonts w:ascii="Times New Roman" w:hAnsi="Times New Roman" w:cs="Times New Roman"/>
                <w:sz w:val="22"/>
                <w:szCs w:val="22"/>
              </w:rPr>
              <w:t>2. Explicar el origen de la lengua griega a partir del</w:t>
            </w:r>
            <w:r w:rsidR="001A1A8F">
              <w:rPr>
                <w:rFonts w:ascii="Times New Roman" w:hAnsi="Times New Roman" w:cs="Times New Roman"/>
                <w:sz w:val="22"/>
                <w:szCs w:val="22"/>
              </w:rPr>
              <w:t xml:space="preserve"> </w:t>
            </w:r>
            <w:r w:rsidRPr="00B52F61">
              <w:rPr>
                <w:rFonts w:ascii="Times New Roman" w:hAnsi="Times New Roman" w:cs="Times New Roman"/>
                <w:sz w:val="22"/>
                <w:szCs w:val="22"/>
              </w:rPr>
              <w:t>indoeuropeo y conocer los principales grupos</w:t>
            </w:r>
            <w:r w:rsidR="001A1A8F">
              <w:rPr>
                <w:rFonts w:ascii="Times New Roman" w:hAnsi="Times New Roman" w:cs="Times New Roman"/>
                <w:sz w:val="22"/>
                <w:szCs w:val="22"/>
              </w:rPr>
              <w:t xml:space="preserve"> </w:t>
            </w:r>
            <w:r w:rsidRPr="00B52F61">
              <w:rPr>
                <w:rFonts w:ascii="Times New Roman" w:hAnsi="Times New Roman" w:cs="Times New Roman"/>
                <w:sz w:val="22"/>
                <w:szCs w:val="22"/>
              </w:rPr>
              <w:t>lingüísticos que componen la familia de las lenguas</w:t>
            </w:r>
            <w:r w:rsidR="001A1A8F">
              <w:rPr>
                <w:rFonts w:ascii="Times New Roman" w:hAnsi="Times New Roman" w:cs="Times New Roman"/>
                <w:sz w:val="22"/>
                <w:szCs w:val="22"/>
              </w:rPr>
              <w:t xml:space="preserve"> </w:t>
            </w:r>
            <w:r w:rsidRPr="00B52F61">
              <w:rPr>
                <w:rFonts w:ascii="Times New Roman" w:hAnsi="Times New Roman" w:cs="Times New Roman"/>
                <w:sz w:val="22"/>
                <w:szCs w:val="22"/>
              </w:rPr>
              <w:t>indoeuropeas; relacionar las lenguas clásicas</w:t>
            </w:r>
            <w:r w:rsidR="001A1A8F">
              <w:rPr>
                <w:rFonts w:ascii="Times New Roman" w:hAnsi="Times New Roman" w:cs="Times New Roman"/>
                <w:sz w:val="22"/>
                <w:szCs w:val="22"/>
              </w:rPr>
              <w:t xml:space="preserve"> </w:t>
            </w:r>
            <w:r w:rsidRPr="00B52F61">
              <w:rPr>
                <w:rFonts w:ascii="Times New Roman" w:hAnsi="Times New Roman" w:cs="Times New Roman"/>
                <w:sz w:val="22"/>
                <w:szCs w:val="22"/>
              </w:rPr>
              <w:t>antiguas: griego y latín, y las actuales con un tronco</w:t>
            </w:r>
            <w:r w:rsidR="001A1A8F">
              <w:rPr>
                <w:rFonts w:ascii="Times New Roman" w:hAnsi="Times New Roman" w:cs="Times New Roman"/>
                <w:sz w:val="22"/>
                <w:szCs w:val="22"/>
              </w:rPr>
              <w:t xml:space="preserve"> </w:t>
            </w:r>
            <w:r w:rsidRPr="00B52F61">
              <w:rPr>
                <w:rFonts w:ascii="Times New Roman" w:hAnsi="Times New Roman" w:cs="Times New Roman"/>
                <w:sz w:val="22"/>
                <w:szCs w:val="22"/>
              </w:rPr>
              <w:t xml:space="preserve">común. </w:t>
            </w:r>
          </w:p>
        </w:tc>
      </w:tr>
      <w:tr w:rsidR="00331F01" w:rsidRPr="00810AED" w14:paraId="474B2976" w14:textId="77777777" w:rsidTr="008513C0">
        <w:tc>
          <w:tcPr>
            <w:tcW w:w="5000" w:type="pct"/>
            <w:shd w:val="clear" w:color="auto" w:fill="FFE599" w:themeFill="accent4" w:themeFillTint="66"/>
          </w:tcPr>
          <w:p w14:paraId="231066F9" w14:textId="77777777" w:rsidR="00331F01" w:rsidRPr="00810AED" w:rsidRDefault="00331F01" w:rsidP="00252E22">
            <w:pPr>
              <w:jc w:val="center"/>
              <w:rPr>
                <w:rFonts w:ascii="Times New Roman" w:hAnsi="Times New Roman" w:cs="Times New Roman"/>
                <w:sz w:val="22"/>
                <w:szCs w:val="22"/>
              </w:rPr>
            </w:pPr>
            <w:r w:rsidRPr="00810AED">
              <w:rPr>
                <w:rFonts w:ascii="Times New Roman" w:hAnsi="Times New Roman" w:cs="Times New Roman"/>
                <w:b/>
                <w:sz w:val="22"/>
                <w:szCs w:val="22"/>
              </w:rPr>
              <w:t>Bloque 2. Sistema de la lengua griega: elementos básicos</w:t>
            </w:r>
          </w:p>
        </w:tc>
      </w:tr>
      <w:tr w:rsidR="00BE794C" w:rsidRPr="00810AED" w14:paraId="5D58A915" w14:textId="77777777" w:rsidTr="008513C0">
        <w:tc>
          <w:tcPr>
            <w:tcW w:w="5000" w:type="pct"/>
          </w:tcPr>
          <w:p w14:paraId="4641E562" w14:textId="6B8C0ED5" w:rsidR="00B52F61" w:rsidRPr="001A1A8F"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1. Conocer diferentes sistemas de escritura y</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distinguirlos del alfabeto. Valor histórico y social de</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 xml:space="preserve">la escritura. </w:t>
            </w:r>
          </w:p>
          <w:p w14:paraId="01F67640" w14:textId="637E3F9F" w:rsidR="00B52F61" w:rsidRPr="001A1A8F"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2. Conocer el origen del alfabeto griego, su</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influencia y relación con otros alfabetos usados en la</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 xml:space="preserve">actualidad. </w:t>
            </w:r>
          </w:p>
          <w:p w14:paraId="498268E5" w14:textId="415920FB" w:rsidR="00B52F61" w:rsidRPr="001A1A8F"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3. Conocer los caracteres del alfabeto griego,</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escribirlos y leerlos con la pronunciación correcta.</w:t>
            </w:r>
          </w:p>
          <w:p w14:paraId="2BE723E4" w14:textId="5BE47D63" w:rsidR="00BE794C" w:rsidRPr="00810AED"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4. Conocer y aplicar las normas de transcripció</w:t>
            </w:r>
            <w:r w:rsidR="001A1A8F">
              <w:rPr>
                <w:rFonts w:ascii="Times New Roman" w:hAnsi="Times New Roman" w:cs="Times New Roman"/>
                <w:sz w:val="22"/>
                <w:szCs w:val="22"/>
              </w:rPr>
              <w:t xml:space="preserve">n </w:t>
            </w:r>
            <w:r w:rsidRPr="001A1A8F">
              <w:rPr>
                <w:rFonts w:ascii="Times New Roman" w:hAnsi="Times New Roman" w:cs="Times New Roman"/>
                <w:sz w:val="22"/>
                <w:szCs w:val="22"/>
              </w:rPr>
              <w:t>para transcribir términos griegos a la lengua propia.</w:t>
            </w:r>
          </w:p>
        </w:tc>
      </w:tr>
      <w:tr w:rsidR="00331F01" w:rsidRPr="00810AED" w14:paraId="2A6B9041" w14:textId="77777777" w:rsidTr="008513C0">
        <w:tc>
          <w:tcPr>
            <w:tcW w:w="5000" w:type="pct"/>
            <w:shd w:val="clear" w:color="auto" w:fill="FFE599" w:themeFill="accent4" w:themeFillTint="66"/>
          </w:tcPr>
          <w:p w14:paraId="2D5B80DE" w14:textId="77777777" w:rsidR="00331F01" w:rsidRPr="00810AED" w:rsidRDefault="00331F01" w:rsidP="00252E22">
            <w:pPr>
              <w:jc w:val="center"/>
              <w:rPr>
                <w:rFonts w:ascii="Times New Roman" w:hAnsi="Times New Roman" w:cs="Times New Roman"/>
                <w:b/>
                <w:sz w:val="22"/>
                <w:szCs w:val="22"/>
              </w:rPr>
            </w:pPr>
            <w:r w:rsidRPr="00810AED">
              <w:rPr>
                <w:rFonts w:ascii="Times New Roman" w:hAnsi="Times New Roman" w:cs="Times New Roman"/>
                <w:b/>
                <w:sz w:val="22"/>
                <w:szCs w:val="22"/>
              </w:rPr>
              <w:t>Bloque 3. Morfología</w:t>
            </w:r>
          </w:p>
        </w:tc>
      </w:tr>
      <w:tr w:rsidR="00BE794C" w:rsidRPr="00810AED" w14:paraId="227790D8" w14:textId="77777777" w:rsidTr="008513C0">
        <w:tc>
          <w:tcPr>
            <w:tcW w:w="5000" w:type="pct"/>
          </w:tcPr>
          <w:p w14:paraId="08B38E1D" w14:textId="09EFF9A9" w:rsidR="00B52F61" w:rsidRPr="001A1A8F"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1. Conocer, identificar y distinguir los distintos</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 xml:space="preserve">formantes de las palabras. </w:t>
            </w:r>
          </w:p>
          <w:p w14:paraId="4D0293D7" w14:textId="570B7D19" w:rsidR="00B52F61" w:rsidRPr="001A1A8F"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2. Distinguir y clasificar distintos tipos de palabras a</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 xml:space="preserve">partir de su enunciado. </w:t>
            </w:r>
          </w:p>
          <w:p w14:paraId="38828C7B" w14:textId="7D7D07BF" w:rsidR="00B52F61" w:rsidRPr="001A1A8F"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3. Comprender el concepto de declinación/flexión.</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 xml:space="preserve">El genitivo como caso clave. </w:t>
            </w:r>
          </w:p>
          <w:p w14:paraId="70529C83" w14:textId="625E7F6A" w:rsidR="00B52F61" w:rsidRPr="001A1A8F"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4. Conocer las declinaciones, encuadrar las</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palabras dentro de la su declinación y declinarlas</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 xml:space="preserve">correctamente. </w:t>
            </w:r>
          </w:p>
          <w:p w14:paraId="5E8FC687" w14:textId="7DD0D82D" w:rsidR="00B52F61" w:rsidRPr="001A1A8F"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5. Conjugar correctamente las formas verbales</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 xml:space="preserve">estudiadas. </w:t>
            </w:r>
          </w:p>
          <w:p w14:paraId="4C382F33" w14:textId="435FF001" w:rsidR="00BE794C" w:rsidRPr="00810AED"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6. Conocer, comprender y utilizar los elementos</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morfológicos de la lengua griega e iniciarse en la</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interpretación y traducción de textos de dificultad</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 xml:space="preserve">gradual y proporcionada. </w:t>
            </w:r>
          </w:p>
        </w:tc>
      </w:tr>
      <w:tr w:rsidR="00331F01" w:rsidRPr="00810AED" w14:paraId="733D3071" w14:textId="77777777" w:rsidTr="008513C0">
        <w:tc>
          <w:tcPr>
            <w:tcW w:w="5000" w:type="pct"/>
            <w:shd w:val="clear" w:color="auto" w:fill="FFE599" w:themeFill="accent4" w:themeFillTint="66"/>
          </w:tcPr>
          <w:p w14:paraId="5FFC75B9" w14:textId="77777777" w:rsidR="00331F01" w:rsidRPr="00810AED" w:rsidRDefault="00331F01" w:rsidP="00252E22">
            <w:pPr>
              <w:jc w:val="center"/>
              <w:rPr>
                <w:rFonts w:ascii="Times New Roman" w:hAnsi="Times New Roman" w:cs="Times New Roman"/>
                <w:b/>
                <w:sz w:val="22"/>
                <w:szCs w:val="22"/>
              </w:rPr>
            </w:pPr>
            <w:r w:rsidRPr="00810AED">
              <w:rPr>
                <w:rFonts w:ascii="Times New Roman" w:hAnsi="Times New Roman" w:cs="Times New Roman"/>
                <w:b/>
                <w:sz w:val="22"/>
                <w:szCs w:val="22"/>
              </w:rPr>
              <w:t>Bloque 4. Sintaxis</w:t>
            </w:r>
          </w:p>
        </w:tc>
      </w:tr>
      <w:tr w:rsidR="00BE794C" w:rsidRPr="00810AED" w14:paraId="69277580" w14:textId="77777777" w:rsidTr="008513C0">
        <w:tc>
          <w:tcPr>
            <w:tcW w:w="5000" w:type="pct"/>
          </w:tcPr>
          <w:p w14:paraId="0A128534" w14:textId="2BF1E46A" w:rsidR="00B52F61" w:rsidRPr="001A1A8F"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1. Conocer y analizar las funciones de las palabras</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 xml:space="preserve">en la oración. </w:t>
            </w:r>
          </w:p>
          <w:p w14:paraId="2C6026AB" w14:textId="230A154A" w:rsidR="00B52F61" w:rsidRPr="001A1A8F"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2. Conocer e identificar los nombres de los casos</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griegos, las funciones que realizan en la oración y</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saber traducir los casos a la lengua materna</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 xml:space="preserve">adecuadamente. </w:t>
            </w:r>
          </w:p>
          <w:p w14:paraId="59F88DB2" w14:textId="1AEFB10B" w:rsidR="00B52F61" w:rsidRPr="001A1A8F"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3. Reconocer y clasificar los tipos de oraciones</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simples.</w:t>
            </w:r>
          </w:p>
          <w:p w14:paraId="2F60CBCB" w14:textId="77777777" w:rsidR="00B52F61" w:rsidRPr="001A1A8F"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4. Diferenciar oraciones simples de compuestas.</w:t>
            </w:r>
          </w:p>
          <w:p w14:paraId="58E4225F" w14:textId="3E1C2297" w:rsidR="00B52F61" w:rsidRPr="001A1A8F"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5. Conocer las funciones de la</w:t>
            </w:r>
            <w:r w:rsidR="001A1A8F">
              <w:rPr>
                <w:rFonts w:ascii="Times New Roman" w:hAnsi="Times New Roman" w:cs="Times New Roman"/>
                <w:sz w:val="22"/>
                <w:szCs w:val="22"/>
              </w:rPr>
              <w:t>s</w:t>
            </w:r>
            <w:r w:rsidRPr="001A1A8F">
              <w:rPr>
                <w:rFonts w:ascii="Times New Roman" w:hAnsi="Times New Roman" w:cs="Times New Roman"/>
                <w:sz w:val="22"/>
                <w:szCs w:val="22"/>
              </w:rPr>
              <w:t xml:space="preserve"> formas de infinitivo</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 xml:space="preserve">en las oraciones. </w:t>
            </w:r>
          </w:p>
          <w:p w14:paraId="12C0E38E" w14:textId="238DF45F" w:rsidR="00B52F61" w:rsidRPr="001A1A8F"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6. Identificar las construcciones de infinitivo</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 xml:space="preserve">concertado y no concertado. </w:t>
            </w:r>
          </w:p>
          <w:p w14:paraId="01BDCB28" w14:textId="43CECFB0" w:rsidR="00BE794C" w:rsidRPr="00810AED" w:rsidRDefault="00B52F61" w:rsidP="001A1A8F">
            <w:pPr>
              <w:jc w:val="both"/>
              <w:rPr>
                <w:rFonts w:ascii="Times New Roman" w:hAnsi="Times New Roman" w:cs="Times New Roman"/>
                <w:sz w:val="22"/>
                <w:szCs w:val="22"/>
              </w:rPr>
            </w:pPr>
            <w:r w:rsidRPr="001A1A8F">
              <w:rPr>
                <w:rFonts w:ascii="Times New Roman" w:hAnsi="Times New Roman" w:cs="Times New Roman"/>
                <w:sz w:val="22"/>
                <w:szCs w:val="22"/>
              </w:rPr>
              <w:t>7. Identificar y relacionar elementos sintácticos que</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permitan el análisis de textos sencillos y de</w:t>
            </w:r>
            <w:r w:rsidR="001A1A8F">
              <w:rPr>
                <w:rFonts w:ascii="Times New Roman" w:hAnsi="Times New Roman" w:cs="Times New Roman"/>
                <w:sz w:val="22"/>
                <w:szCs w:val="22"/>
              </w:rPr>
              <w:t xml:space="preserve"> </w:t>
            </w:r>
            <w:r w:rsidRPr="001A1A8F">
              <w:rPr>
                <w:rFonts w:ascii="Times New Roman" w:hAnsi="Times New Roman" w:cs="Times New Roman"/>
                <w:sz w:val="22"/>
                <w:szCs w:val="22"/>
              </w:rPr>
              <w:t xml:space="preserve">dificultad graduada. </w:t>
            </w:r>
          </w:p>
        </w:tc>
      </w:tr>
      <w:tr w:rsidR="00331F01" w:rsidRPr="00810AED" w14:paraId="3739A9E3" w14:textId="77777777" w:rsidTr="008513C0">
        <w:tc>
          <w:tcPr>
            <w:tcW w:w="5000" w:type="pct"/>
            <w:shd w:val="clear" w:color="auto" w:fill="FFE599" w:themeFill="accent4" w:themeFillTint="66"/>
          </w:tcPr>
          <w:p w14:paraId="29D3A3A5" w14:textId="77777777" w:rsidR="00331F01" w:rsidRPr="00810AED" w:rsidRDefault="00331F01" w:rsidP="00252E22">
            <w:pPr>
              <w:jc w:val="center"/>
              <w:rPr>
                <w:rFonts w:ascii="Times New Roman" w:hAnsi="Times New Roman" w:cs="Times New Roman"/>
                <w:b/>
                <w:sz w:val="22"/>
                <w:szCs w:val="22"/>
              </w:rPr>
            </w:pPr>
            <w:r w:rsidRPr="00810AED">
              <w:rPr>
                <w:rFonts w:ascii="Times New Roman" w:hAnsi="Times New Roman" w:cs="Times New Roman"/>
                <w:b/>
                <w:sz w:val="22"/>
                <w:szCs w:val="22"/>
              </w:rPr>
              <w:t>Bloque 5. Grecia: historia, cultura, arte y civilización</w:t>
            </w:r>
          </w:p>
        </w:tc>
      </w:tr>
      <w:tr w:rsidR="00BE794C" w:rsidRPr="00810AED" w14:paraId="1B708DE8" w14:textId="77777777" w:rsidTr="008513C0">
        <w:tc>
          <w:tcPr>
            <w:tcW w:w="5000" w:type="pct"/>
          </w:tcPr>
          <w:p w14:paraId="1135BF10" w14:textId="75D10BF1" w:rsidR="00B52F61" w:rsidRPr="001A1A8F" w:rsidRDefault="00B52F61" w:rsidP="0046129C">
            <w:pPr>
              <w:jc w:val="both"/>
              <w:rPr>
                <w:rFonts w:ascii="Times New Roman" w:hAnsi="Times New Roman" w:cs="Times New Roman"/>
                <w:sz w:val="22"/>
                <w:szCs w:val="22"/>
              </w:rPr>
            </w:pPr>
            <w:r w:rsidRPr="001A1A8F">
              <w:rPr>
                <w:rFonts w:ascii="Times New Roman" w:hAnsi="Times New Roman" w:cs="Times New Roman"/>
                <w:sz w:val="22"/>
                <w:szCs w:val="22"/>
              </w:rPr>
              <w:t>1. Conocer los hechos históricos de los períodos de</w:t>
            </w:r>
            <w:r w:rsidR="0046129C">
              <w:rPr>
                <w:rFonts w:ascii="Times New Roman" w:hAnsi="Times New Roman" w:cs="Times New Roman"/>
                <w:sz w:val="22"/>
                <w:szCs w:val="22"/>
              </w:rPr>
              <w:t xml:space="preserve"> </w:t>
            </w:r>
            <w:r w:rsidRPr="001A1A8F">
              <w:rPr>
                <w:rFonts w:ascii="Times New Roman" w:hAnsi="Times New Roman" w:cs="Times New Roman"/>
                <w:sz w:val="22"/>
                <w:szCs w:val="22"/>
              </w:rPr>
              <w:t>la historia de Grecia, encuadrarlos en su período</w:t>
            </w:r>
            <w:r w:rsidR="0046129C">
              <w:rPr>
                <w:rFonts w:ascii="Times New Roman" w:hAnsi="Times New Roman" w:cs="Times New Roman"/>
                <w:sz w:val="22"/>
                <w:szCs w:val="22"/>
              </w:rPr>
              <w:t xml:space="preserve"> </w:t>
            </w:r>
            <w:r w:rsidRPr="001A1A8F">
              <w:rPr>
                <w:rFonts w:ascii="Times New Roman" w:hAnsi="Times New Roman" w:cs="Times New Roman"/>
                <w:sz w:val="22"/>
                <w:szCs w:val="22"/>
              </w:rPr>
              <w:t>correspondiente y realizar ejes cronológicos; breve</w:t>
            </w:r>
            <w:r w:rsidR="0046129C">
              <w:rPr>
                <w:rFonts w:ascii="Times New Roman" w:hAnsi="Times New Roman" w:cs="Times New Roman"/>
                <w:sz w:val="22"/>
                <w:szCs w:val="22"/>
              </w:rPr>
              <w:t xml:space="preserve"> </w:t>
            </w:r>
            <w:r w:rsidRPr="001A1A8F">
              <w:rPr>
                <w:rFonts w:ascii="Times New Roman" w:hAnsi="Times New Roman" w:cs="Times New Roman"/>
                <w:sz w:val="22"/>
                <w:szCs w:val="22"/>
              </w:rPr>
              <w:t>descripción de lugares, pueblos, élites y formas de</w:t>
            </w:r>
            <w:r w:rsidR="0046129C">
              <w:rPr>
                <w:rFonts w:ascii="Times New Roman" w:hAnsi="Times New Roman" w:cs="Times New Roman"/>
                <w:sz w:val="22"/>
                <w:szCs w:val="22"/>
              </w:rPr>
              <w:t xml:space="preserve"> </w:t>
            </w:r>
            <w:r w:rsidRPr="001A1A8F">
              <w:rPr>
                <w:rFonts w:ascii="Times New Roman" w:hAnsi="Times New Roman" w:cs="Times New Roman"/>
                <w:sz w:val="22"/>
                <w:szCs w:val="22"/>
              </w:rPr>
              <w:t>organización política, económica y social de cada</w:t>
            </w:r>
            <w:r w:rsidR="0046129C">
              <w:rPr>
                <w:rFonts w:ascii="Times New Roman" w:hAnsi="Times New Roman" w:cs="Times New Roman"/>
                <w:sz w:val="22"/>
                <w:szCs w:val="22"/>
              </w:rPr>
              <w:t xml:space="preserve"> </w:t>
            </w:r>
            <w:r w:rsidRPr="001A1A8F">
              <w:rPr>
                <w:rFonts w:ascii="Times New Roman" w:hAnsi="Times New Roman" w:cs="Times New Roman"/>
                <w:sz w:val="22"/>
                <w:szCs w:val="22"/>
              </w:rPr>
              <w:t>etapa.</w:t>
            </w:r>
          </w:p>
          <w:p w14:paraId="452118C9" w14:textId="511E73CE" w:rsidR="00B52F61" w:rsidRPr="001A1A8F" w:rsidRDefault="00B52F61" w:rsidP="0046129C">
            <w:pPr>
              <w:jc w:val="both"/>
              <w:rPr>
                <w:rFonts w:ascii="Times New Roman" w:hAnsi="Times New Roman" w:cs="Times New Roman"/>
                <w:sz w:val="22"/>
                <w:szCs w:val="22"/>
              </w:rPr>
            </w:pPr>
            <w:r w:rsidRPr="001A1A8F">
              <w:rPr>
                <w:rFonts w:ascii="Times New Roman" w:hAnsi="Times New Roman" w:cs="Times New Roman"/>
                <w:sz w:val="22"/>
                <w:szCs w:val="22"/>
              </w:rPr>
              <w:t>2. Conocer y comparar, críticamente, las principales</w:t>
            </w:r>
            <w:r w:rsidR="0046129C">
              <w:rPr>
                <w:rFonts w:ascii="Times New Roman" w:hAnsi="Times New Roman" w:cs="Times New Roman"/>
                <w:sz w:val="22"/>
                <w:szCs w:val="22"/>
              </w:rPr>
              <w:t xml:space="preserve"> </w:t>
            </w:r>
            <w:r w:rsidRPr="001A1A8F">
              <w:rPr>
                <w:rFonts w:ascii="Times New Roman" w:hAnsi="Times New Roman" w:cs="Times New Roman"/>
                <w:sz w:val="22"/>
                <w:szCs w:val="22"/>
              </w:rPr>
              <w:t>formas de organización política y social de la antigua</w:t>
            </w:r>
            <w:r w:rsidR="0046129C">
              <w:rPr>
                <w:rFonts w:ascii="Times New Roman" w:hAnsi="Times New Roman" w:cs="Times New Roman"/>
                <w:sz w:val="22"/>
                <w:szCs w:val="22"/>
              </w:rPr>
              <w:t xml:space="preserve"> </w:t>
            </w:r>
            <w:r w:rsidRPr="001A1A8F">
              <w:rPr>
                <w:rFonts w:ascii="Times New Roman" w:hAnsi="Times New Roman" w:cs="Times New Roman"/>
                <w:sz w:val="22"/>
                <w:szCs w:val="22"/>
              </w:rPr>
              <w:t>Grecia con las actuales: progresos y regresiones.</w:t>
            </w:r>
          </w:p>
          <w:p w14:paraId="19414D45" w14:textId="59959858" w:rsidR="0046129C" w:rsidRDefault="00B52F61" w:rsidP="0046129C">
            <w:pPr>
              <w:jc w:val="both"/>
              <w:rPr>
                <w:rFonts w:ascii="Times New Roman" w:hAnsi="Times New Roman" w:cs="Times New Roman"/>
                <w:sz w:val="22"/>
                <w:szCs w:val="22"/>
              </w:rPr>
            </w:pPr>
            <w:r w:rsidRPr="001A1A8F">
              <w:rPr>
                <w:rFonts w:ascii="Times New Roman" w:hAnsi="Times New Roman" w:cs="Times New Roman"/>
                <w:sz w:val="22"/>
                <w:szCs w:val="22"/>
              </w:rPr>
              <w:t>3. Conocer y comparar la estructura familiar y los</w:t>
            </w:r>
            <w:r w:rsidR="0046129C">
              <w:rPr>
                <w:rFonts w:ascii="Times New Roman" w:hAnsi="Times New Roman" w:cs="Times New Roman"/>
                <w:sz w:val="22"/>
                <w:szCs w:val="22"/>
              </w:rPr>
              <w:t xml:space="preserve"> </w:t>
            </w:r>
            <w:r w:rsidRPr="001A1A8F">
              <w:rPr>
                <w:rFonts w:ascii="Times New Roman" w:hAnsi="Times New Roman" w:cs="Times New Roman"/>
                <w:sz w:val="22"/>
                <w:szCs w:val="22"/>
              </w:rPr>
              <w:t>roles asignados a sus miembros; especialmente el</w:t>
            </w:r>
            <w:r w:rsidR="0046129C">
              <w:rPr>
                <w:rFonts w:ascii="Times New Roman" w:hAnsi="Times New Roman" w:cs="Times New Roman"/>
                <w:sz w:val="22"/>
                <w:szCs w:val="22"/>
              </w:rPr>
              <w:t xml:space="preserve"> </w:t>
            </w:r>
            <w:r w:rsidRPr="001A1A8F">
              <w:rPr>
                <w:rFonts w:ascii="Times New Roman" w:hAnsi="Times New Roman" w:cs="Times New Roman"/>
                <w:sz w:val="22"/>
                <w:szCs w:val="22"/>
              </w:rPr>
              <w:t>papel de la mujer y su contraste con el varón. Ayer y</w:t>
            </w:r>
            <w:r w:rsidR="0046129C">
              <w:rPr>
                <w:rFonts w:ascii="Times New Roman" w:hAnsi="Times New Roman" w:cs="Times New Roman"/>
                <w:sz w:val="22"/>
                <w:szCs w:val="22"/>
              </w:rPr>
              <w:t xml:space="preserve"> </w:t>
            </w:r>
            <w:r w:rsidRPr="001A1A8F">
              <w:rPr>
                <w:rFonts w:ascii="Times New Roman" w:hAnsi="Times New Roman" w:cs="Times New Roman"/>
                <w:sz w:val="22"/>
                <w:szCs w:val="22"/>
              </w:rPr>
              <w:t>hoy de estos roles familiares y sociales.</w:t>
            </w:r>
          </w:p>
          <w:p w14:paraId="11B5E1B0" w14:textId="3EEAC8E0" w:rsidR="00B52F61" w:rsidRPr="001A1A8F" w:rsidRDefault="00B52F61" w:rsidP="0046129C">
            <w:pPr>
              <w:jc w:val="both"/>
              <w:rPr>
                <w:rFonts w:ascii="Times New Roman" w:hAnsi="Times New Roman" w:cs="Times New Roman"/>
                <w:sz w:val="22"/>
                <w:szCs w:val="22"/>
              </w:rPr>
            </w:pPr>
            <w:r w:rsidRPr="001A1A8F">
              <w:rPr>
                <w:rFonts w:ascii="Times New Roman" w:hAnsi="Times New Roman" w:cs="Times New Roman"/>
                <w:sz w:val="22"/>
                <w:szCs w:val="22"/>
              </w:rPr>
              <w:t>4. Identificar las principales formas de trabajo y de</w:t>
            </w:r>
            <w:r w:rsidR="0046129C">
              <w:rPr>
                <w:rFonts w:ascii="Times New Roman" w:hAnsi="Times New Roman" w:cs="Times New Roman"/>
                <w:sz w:val="22"/>
                <w:szCs w:val="22"/>
              </w:rPr>
              <w:t xml:space="preserve"> </w:t>
            </w:r>
            <w:r w:rsidRPr="001A1A8F">
              <w:rPr>
                <w:rFonts w:ascii="Times New Roman" w:hAnsi="Times New Roman" w:cs="Times New Roman"/>
                <w:sz w:val="22"/>
                <w:szCs w:val="22"/>
              </w:rPr>
              <w:t>ocio existentes en la Antigüedad. Conocer el trabajo</w:t>
            </w:r>
            <w:r w:rsidR="0046129C">
              <w:rPr>
                <w:rFonts w:ascii="Times New Roman" w:hAnsi="Times New Roman" w:cs="Times New Roman"/>
                <w:sz w:val="22"/>
                <w:szCs w:val="22"/>
              </w:rPr>
              <w:t xml:space="preserve"> </w:t>
            </w:r>
            <w:r w:rsidRPr="001A1A8F">
              <w:rPr>
                <w:rFonts w:ascii="Times New Roman" w:hAnsi="Times New Roman" w:cs="Times New Roman"/>
                <w:sz w:val="22"/>
                <w:szCs w:val="22"/>
              </w:rPr>
              <w:t>en la Antigüedad clásica helena: el modo de</w:t>
            </w:r>
            <w:r w:rsidR="0046129C">
              <w:rPr>
                <w:rFonts w:ascii="Times New Roman" w:hAnsi="Times New Roman" w:cs="Times New Roman"/>
                <w:sz w:val="22"/>
                <w:szCs w:val="22"/>
              </w:rPr>
              <w:t xml:space="preserve"> </w:t>
            </w:r>
            <w:r w:rsidRPr="001A1A8F">
              <w:rPr>
                <w:rFonts w:ascii="Times New Roman" w:hAnsi="Times New Roman" w:cs="Times New Roman"/>
                <w:sz w:val="22"/>
                <w:szCs w:val="22"/>
              </w:rPr>
              <w:t>producción esclavista, los derechos cívicos y</w:t>
            </w:r>
            <w:r w:rsidR="0046129C">
              <w:rPr>
                <w:rFonts w:ascii="Times New Roman" w:hAnsi="Times New Roman" w:cs="Times New Roman"/>
                <w:sz w:val="22"/>
                <w:szCs w:val="22"/>
              </w:rPr>
              <w:t xml:space="preserve"> </w:t>
            </w:r>
            <w:r w:rsidRPr="001A1A8F">
              <w:rPr>
                <w:rFonts w:ascii="Times New Roman" w:hAnsi="Times New Roman" w:cs="Times New Roman"/>
                <w:sz w:val="22"/>
                <w:szCs w:val="22"/>
              </w:rPr>
              <w:t>humanos. Trabajo ayer y trabajo hoy. Formas de ocio</w:t>
            </w:r>
            <w:r w:rsidR="0046129C">
              <w:rPr>
                <w:rFonts w:ascii="Times New Roman" w:hAnsi="Times New Roman" w:cs="Times New Roman"/>
                <w:sz w:val="22"/>
                <w:szCs w:val="22"/>
              </w:rPr>
              <w:t xml:space="preserve"> </w:t>
            </w:r>
            <w:r w:rsidRPr="001A1A8F">
              <w:rPr>
                <w:rFonts w:ascii="Times New Roman" w:hAnsi="Times New Roman" w:cs="Times New Roman"/>
                <w:sz w:val="22"/>
                <w:szCs w:val="22"/>
              </w:rPr>
              <w:t xml:space="preserve">de ayer a hoy. Ciencia y técnica. </w:t>
            </w:r>
          </w:p>
          <w:p w14:paraId="099FCB9F" w14:textId="77777777" w:rsidR="00B52F61" w:rsidRPr="001A1A8F" w:rsidRDefault="00B52F61" w:rsidP="0046129C">
            <w:pPr>
              <w:jc w:val="both"/>
              <w:rPr>
                <w:rFonts w:ascii="Times New Roman" w:hAnsi="Times New Roman" w:cs="Times New Roman"/>
                <w:sz w:val="22"/>
                <w:szCs w:val="22"/>
              </w:rPr>
            </w:pPr>
            <w:r w:rsidRPr="001A1A8F">
              <w:rPr>
                <w:rFonts w:ascii="Times New Roman" w:hAnsi="Times New Roman" w:cs="Times New Roman"/>
                <w:sz w:val="22"/>
                <w:szCs w:val="22"/>
              </w:rPr>
              <w:t>5. Conocer los principales dioses de la mitología.</w:t>
            </w:r>
          </w:p>
          <w:p w14:paraId="52B2439F" w14:textId="0420BDC8" w:rsidR="00B52F61" w:rsidRPr="001A1A8F" w:rsidRDefault="00B52F61" w:rsidP="0046129C">
            <w:pPr>
              <w:jc w:val="both"/>
              <w:rPr>
                <w:rFonts w:ascii="Times New Roman" w:hAnsi="Times New Roman" w:cs="Times New Roman"/>
                <w:sz w:val="22"/>
                <w:szCs w:val="22"/>
              </w:rPr>
            </w:pPr>
            <w:r w:rsidRPr="001A1A8F">
              <w:rPr>
                <w:rFonts w:ascii="Times New Roman" w:hAnsi="Times New Roman" w:cs="Times New Roman"/>
                <w:sz w:val="22"/>
                <w:szCs w:val="22"/>
              </w:rPr>
              <w:t>6. Conocer los dioses, mitos y héroes griegos y</w:t>
            </w:r>
            <w:r w:rsidR="0046129C">
              <w:rPr>
                <w:rFonts w:ascii="Times New Roman" w:hAnsi="Times New Roman" w:cs="Times New Roman"/>
                <w:sz w:val="22"/>
                <w:szCs w:val="22"/>
              </w:rPr>
              <w:t xml:space="preserve"> </w:t>
            </w:r>
            <w:r w:rsidRPr="001A1A8F">
              <w:rPr>
                <w:rFonts w:ascii="Times New Roman" w:hAnsi="Times New Roman" w:cs="Times New Roman"/>
                <w:sz w:val="22"/>
                <w:szCs w:val="22"/>
              </w:rPr>
              <w:t>establecer semejanzas y diferencias entre los mitos</w:t>
            </w:r>
            <w:r w:rsidR="0046129C">
              <w:rPr>
                <w:rFonts w:ascii="Times New Roman" w:hAnsi="Times New Roman" w:cs="Times New Roman"/>
                <w:sz w:val="22"/>
                <w:szCs w:val="22"/>
              </w:rPr>
              <w:t xml:space="preserve"> </w:t>
            </w:r>
            <w:r w:rsidRPr="001A1A8F">
              <w:rPr>
                <w:rFonts w:ascii="Times New Roman" w:hAnsi="Times New Roman" w:cs="Times New Roman"/>
                <w:sz w:val="22"/>
                <w:szCs w:val="22"/>
              </w:rPr>
              <w:t xml:space="preserve">y héroes antiguos y los actuales. </w:t>
            </w:r>
          </w:p>
          <w:p w14:paraId="0706D408" w14:textId="5A2585F6" w:rsidR="00B52F61" w:rsidRPr="001A1A8F" w:rsidRDefault="00B52F61" w:rsidP="0046129C">
            <w:pPr>
              <w:jc w:val="both"/>
              <w:rPr>
                <w:rFonts w:ascii="Times New Roman" w:hAnsi="Times New Roman" w:cs="Times New Roman"/>
                <w:sz w:val="22"/>
                <w:szCs w:val="22"/>
              </w:rPr>
            </w:pPr>
            <w:r w:rsidRPr="001A1A8F">
              <w:rPr>
                <w:rFonts w:ascii="Times New Roman" w:hAnsi="Times New Roman" w:cs="Times New Roman"/>
                <w:sz w:val="22"/>
                <w:szCs w:val="22"/>
              </w:rPr>
              <w:t>7. Conocer y comparar las características de la</w:t>
            </w:r>
            <w:r w:rsidR="0046129C">
              <w:rPr>
                <w:rFonts w:ascii="Times New Roman" w:hAnsi="Times New Roman" w:cs="Times New Roman"/>
                <w:sz w:val="22"/>
                <w:szCs w:val="22"/>
              </w:rPr>
              <w:t xml:space="preserve"> </w:t>
            </w:r>
            <w:r w:rsidRPr="001A1A8F">
              <w:rPr>
                <w:rFonts w:ascii="Times New Roman" w:hAnsi="Times New Roman" w:cs="Times New Roman"/>
                <w:sz w:val="22"/>
                <w:szCs w:val="22"/>
              </w:rPr>
              <w:t>religiosidad y religión griega con las actuales. La</w:t>
            </w:r>
            <w:r w:rsidR="0046129C">
              <w:rPr>
                <w:rFonts w:ascii="Times New Roman" w:hAnsi="Times New Roman" w:cs="Times New Roman"/>
                <w:sz w:val="22"/>
                <w:szCs w:val="22"/>
              </w:rPr>
              <w:t xml:space="preserve"> </w:t>
            </w:r>
            <w:r w:rsidRPr="001A1A8F">
              <w:rPr>
                <w:rFonts w:ascii="Times New Roman" w:hAnsi="Times New Roman" w:cs="Times New Roman"/>
                <w:sz w:val="22"/>
                <w:szCs w:val="22"/>
              </w:rPr>
              <w:t xml:space="preserve">religiosidad andaluza y sus raíces clásicas. </w:t>
            </w:r>
          </w:p>
          <w:p w14:paraId="66A32287" w14:textId="6029F434" w:rsidR="00BE794C" w:rsidRPr="00810AED" w:rsidRDefault="00B52F61" w:rsidP="0046129C">
            <w:pPr>
              <w:jc w:val="both"/>
              <w:rPr>
                <w:rFonts w:ascii="Times New Roman" w:hAnsi="Times New Roman" w:cs="Times New Roman"/>
                <w:sz w:val="22"/>
                <w:szCs w:val="22"/>
              </w:rPr>
            </w:pPr>
            <w:r w:rsidRPr="001A1A8F">
              <w:rPr>
                <w:rFonts w:ascii="Times New Roman" w:hAnsi="Times New Roman" w:cs="Times New Roman"/>
                <w:sz w:val="22"/>
                <w:szCs w:val="22"/>
              </w:rPr>
              <w:t>8. Relacionar y establecer semejanzas y diferencias</w:t>
            </w:r>
            <w:r w:rsidR="0046129C">
              <w:rPr>
                <w:rFonts w:ascii="Times New Roman" w:hAnsi="Times New Roman" w:cs="Times New Roman"/>
                <w:sz w:val="22"/>
                <w:szCs w:val="22"/>
              </w:rPr>
              <w:t xml:space="preserve"> </w:t>
            </w:r>
            <w:r w:rsidRPr="001A1A8F">
              <w:rPr>
                <w:rFonts w:ascii="Times New Roman" w:hAnsi="Times New Roman" w:cs="Times New Roman"/>
                <w:sz w:val="22"/>
                <w:szCs w:val="22"/>
              </w:rPr>
              <w:t>entre las manifestaciones deportivas de la Grecia</w:t>
            </w:r>
            <w:r w:rsidR="0046129C">
              <w:rPr>
                <w:rFonts w:ascii="Times New Roman" w:hAnsi="Times New Roman" w:cs="Times New Roman"/>
                <w:sz w:val="22"/>
                <w:szCs w:val="22"/>
              </w:rPr>
              <w:t xml:space="preserve"> </w:t>
            </w:r>
            <w:r w:rsidRPr="001A1A8F">
              <w:rPr>
                <w:rFonts w:ascii="Times New Roman" w:hAnsi="Times New Roman" w:cs="Times New Roman"/>
                <w:sz w:val="22"/>
                <w:szCs w:val="22"/>
              </w:rPr>
              <w:t xml:space="preserve">Clásica </w:t>
            </w:r>
            <w:r w:rsidRPr="001A1A8F">
              <w:rPr>
                <w:rFonts w:ascii="Times New Roman" w:hAnsi="Times New Roman" w:cs="Times New Roman"/>
                <w:sz w:val="22"/>
                <w:szCs w:val="22"/>
              </w:rPr>
              <w:lastRenderedPageBreak/>
              <w:t>y las actuales. El deporte como espectáculo</w:t>
            </w:r>
            <w:r w:rsidR="0046129C">
              <w:rPr>
                <w:rFonts w:ascii="Times New Roman" w:hAnsi="Times New Roman" w:cs="Times New Roman"/>
                <w:sz w:val="22"/>
                <w:szCs w:val="22"/>
              </w:rPr>
              <w:t xml:space="preserve"> </w:t>
            </w:r>
            <w:r w:rsidRPr="001A1A8F">
              <w:rPr>
                <w:rFonts w:ascii="Times New Roman" w:hAnsi="Times New Roman" w:cs="Times New Roman"/>
                <w:sz w:val="22"/>
                <w:szCs w:val="22"/>
              </w:rPr>
              <w:t>y escaparate de poderes en el mundo antiguo y</w:t>
            </w:r>
            <w:r w:rsidR="0046129C">
              <w:rPr>
                <w:rFonts w:ascii="Times New Roman" w:hAnsi="Times New Roman" w:cs="Times New Roman"/>
                <w:sz w:val="22"/>
                <w:szCs w:val="22"/>
              </w:rPr>
              <w:t xml:space="preserve"> </w:t>
            </w:r>
            <w:r w:rsidRPr="001A1A8F">
              <w:rPr>
                <w:rFonts w:ascii="Times New Roman" w:hAnsi="Times New Roman" w:cs="Times New Roman"/>
                <w:sz w:val="22"/>
                <w:szCs w:val="22"/>
              </w:rPr>
              <w:t xml:space="preserve">moderno. </w:t>
            </w:r>
          </w:p>
        </w:tc>
      </w:tr>
      <w:tr w:rsidR="00331F01" w:rsidRPr="00810AED" w14:paraId="5D75B50D" w14:textId="77777777" w:rsidTr="008513C0">
        <w:tc>
          <w:tcPr>
            <w:tcW w:w="5000" w:type="pct"/>
            <w:shd w:val="clear" w:color="auto" w:fill="FFE599" w:themeFill="accent4" w:themeFillTint="66"/>
          </w:tcPr>
          <w:p w14:paraId="4800B03B" w14:textId="77777777" w:rsidR="00331F01" w:rsidRPr="00810AED" w:rsidRDefault="00331F01" w:rsidP="00252E22">
            <w:pPr>
              <w:jc w:val="center"/>
              <w:rPr>
                <w:rFonts w:ascii="Times New Roman" w:hAnsi="Times New Roman" w:cs="Times New Roman"/>
                <w:b/>
                <w:sz w:val="22"/>
                <w:szCs w:val="22"/>
              </w:rPr>
            </w:pPr>
            <w:r w:rsidRPr="00810AED">
              <w:rPr>
                <w:rFonts w:ascii="Times New Roman" w:hAnsi="Times New Roman" w:cs="Times New Roman"/>
                <w:b/>
                <w:sz w:val="22"/>
                <w:szCs w:val="22"/>
              </w:rPr>
              <w:lastRenderedPageBreak/>
              <w:t>Bloque 6. Textos</w:t>
            </w:r>
          </w:p>
        </w:tc>
      </w:tr>
      <w:tr w:rsidR="00BE794C" w:rsidRPr="00810AED" w14:paraId="52BAAA1C" w14:textId="77777777" w:rsidTr="008513C0">
        <w:tc>
          <w:tcPr>
            <w:tcW w:w="5000" w:type="pct"/>
          </w:tcPr>
          <w:p w14:paraId="43B2AE40" w14:textId="0662CBEA" w:rsidR="00B52F61" w:rsidRPr="001A1A8F" w:rsidRDefault="00B52F61" w:rsidP="0046129C">
            <w:pPr>
              <w:jc w:val="both"/>
              <w:rPr>
                <w:rFonts w:ascii="Times New Roman" w:hAnsi="Times New Roman" w:cs="Times New Roman"/>
                <w:sz w:val="22"/>
                <w:szCs w:val="22"/>
              </w:rPr>
            </w:pPr>
            <w:r w:rsidRPr="001A1A8F">
              <w:rPr>
                <w:rFonts w:ascii="Times New Roman" w:hAnsi="Times New Roman" w:cs="Times New Roman"/>
                <w:sz w:val="22"/>
                <w:szCs w:val="22"/>
              </w:rPr>
              <w:t>1. Conocer y aplicar los conocimientos fonológicos,</w:t>
            </w:r>
            <w:r w:rsidR="0046129C">
              <w:rPr>
                <w:rFonts w:ascii="Times New Roman" w:hAnsi="Times New Roman" w:cs="Times New Roman"/>
                <w:sz w:val="22"/>
                <w:szCs w:val="22"/>
              </w:rPr>
              <w:t xml:space="preserve"> </w:t>
            </w:r>
            <w:r w:rsidRPr="001A1A8F">
              <w:rPr>
                <w:rFonts w:ascii="Times New Roman" w:hAnsi="Times New Roman" w:cs="Times New Roman"/>
                <w:sz w:val="22"/>
                <w:szCs w:val="22"/>
              </w:rPr>
              <w:t>morfológicos, sintácticos y léxicos de la lengua</w:t>
            </w:r>
            <w:r w:rsidR="0046129C">
              <w:rPr>
                <w:rFonts w:ascii="Times New Roman" w:hAnsi="Times New Roman" w:cs="Times New Roman"/>
                <w:sz w:val="22"/>
                <w:szCs w:val="22"/>
              </w:rPr>
              <w:t xml:space="preserve"> </w:t>
            </w:r>
            <w:r w:rsidRPr="001A1A8F">
              <w:rPr>
                <w:rFonts w:ascii="Times New Roman" w:hAnsi="Times New Roman" w:cs="Times New Roman"/>
                <w:sz w:val="22"/>
                <w:szCs w:val="22"/>
              </w:rPr>
              <w:t>griega para la interpretación y traducción coherente</w:t>
            </w:r>
            <w:r w:rsidR="0046129C">
              <w:rPr>
                <w:rFonts w:ascii="Times New Roman" w:hAnsi="Times New Roman" w:cs="Times New Roman"/>
                <w:sz w:val="22"/>
                <w:szCs w:val="22"/>
              </w:rPr>
              <w:t xml:space="preserve"> </w:t>
            </w:r>
            <w:r w:rsidRPr="001A1A8F">
              <w:rPr>
                <w:rFonts w:ascii="Times New Roman" w:hAnsi="Times New Roman" w:cs="Times New Roman"/>
                <w:sz w:val="22"/>
                <w:szCs w:val="22"/>
              </w:rPr>
              <w:t>de frases o textos de dificultad proporcional y</w:t>
            </w:r>
            <w:r w:rsidR="0046129C">
              <w:rPr>
                <w:rFonts w:ascii="Times New Roman" w:hAnsi="Times New Roman" w:cs="Times New Roman"/>
                <w:sz w:val="22"/>
                <w:szCs w:val="22"/>
              </w:rPr>
              <w:t xml:space="preserve"> </w:t>
            </w:r>
            <w:r w:rsidRPr="001A1A8F">
              <w:rPr>
                <w:rFonts w:ascii="Times New Roman" w:hAnsi="Times New Roman" w:cs="Times New Roman"/>
                <w:sz w:val="22"/>
                <w:szCs w:val="22"/>
              </w:rPr>
              <w:t xml:space="preserve">progresiva. </w:t>
            </w:r>
          </w:p>
          <w:p w14:paraId="30951527" w14:textId="55041E30" w:rsidR="00B52F61" w:rsidRPr="001A1A8F" w:rsidRDefault="00B52F61" w:rsidP="0046129C">
            <w:pPr>
              <w:jc w:val="both"/>
              <w:rPr>
                <w:rFonts w:ascii="Times New Roman" w:hAnsi="Times New Roman" w:cs="Times New Roman"/>
                <w:sz w:val="22"/>
                <w:szCs w:val="22"/>
              </w:rPr>
            </w:pPr>
            <w:r w:rsidRPr="001A1A8F">
              <w:rPr>
                <w:rFonts w:ascii="Times New Roman" w:hAnsi="Times New Roman" w:cs="Times New Roman"/>
                <w:sz w:val="22"/>
                <w:szCs w:val="22"/>
              </w:rPr>
              <w:t>2. Comparar las estructuras griegas con las de la</w:t>
            </w:r>
            <w:r w:rsidR="0046129C">
              <w:rPr>
                <w:rFonts w:ascii="Times New Roman" w:hAnsi="Times New Roman" w:cs="Times New Roman"/>
                <w:sz w:val="22"/>
                <w:szCs w:val="22"/>
              </w:rPr>
              <w:t xml:space="preserve"> </w:t>
            </w:r>
            <w:r w:rsidRPr="001A1A8F">
              <w:rPr>
                <w:rFonts w:ascii="Times New Roman" w:hAnsi="Times New Roman" w:cs="Times New Roman"/>
                <w:sz w:val="22"/>
                <w:szCs w:val="22"/>
              </w:rPr>
              <w:t>propia lengua, estableciendo semejanzas y</w:t>
            </w:r>
            <w:r w:rsidR="0046129C">
              <w:rPr>
                <w:rFonts w:ascii="Times New Roman" w:hAnsi="Times New Roman" w:cs="Times New Roman"/>
                <w:sz w:val="22"/>
                <w:szCs w:val="22"/>
              </w:rPr>
              <w:t xml:space="preserve"> </w:t>
            </w:r>
            <w:r w:rsidRPr="001A1A8F">
              <w:rPr>
                <w:rFonts w:ascii="Times New Roman" w:hAnsi="Times New Roman" w:cs="Times New Roman"/>
                <w:sz w:val="22"/>
                <w:szCs w:val="22"/>
              </w:rPr>
              <w:t>diferencias significativas y aprovechables para otras</w:t>
            </w:r>
            <w:r w:rsidR="0046129C">
              <w:rPr>
                <w:rFonts w:ascii="Times New Roman" w:hAnsi="Times New Roman" w:cs="Times New Roman"/>
                <w:sz w:val="22"/>
                <w:szCs w:val="22"/>
              </w:rPr>
              <w:t xml:space="preserve"> </w:t>
            </w:r>
            <w:r w:rsidRPr="001A1A8F">
              <w:rPr>
                <w:rFonts w:ascii="Times New Roman" w:hAnsi="Times New Roman" w:cs="Times New Roman"/>
                <w:sz w:val="22"/>
                <w:szCs w:val="22"/>
              </w:rPr>
              <w:t xml:space="preserve">lenguas del currículo de Bachillerato. </w:t>
            </w:r>
          </w:p>
          <w:p w14:paraId="72DE3C42" w14:textId="5DCD0FCE" w:rsidR="00BE794C" w:rsidRPr="00810AED" w:rsidRDefault="00B52F61" w:rsidP="0046129C">
            <w:pPr>
              <w:jc w:val="both"/>
              <w:rPr>
                <w:rFonts w:ascii="Times New Roman" w:hAnsi="Times New Roman" w:cs="Times New Roman"/>
                <w:sz w:val="22"/>
                <w:szCs w:val="22"/>
              </w:rPr>
            </w:pPr>
            <w:r w:rsidRPr="001A1A8F">
              <w:rPr>
                <w:rFonts w:ascii="Times New Roman" w:hAnsi="Times New Roman" w:cs="Times New Roman"/>
                <w:sz w:val="22"/>
                <w:szCs w:val="22"/>
              </w:rPr>
              <w:t>3. Realizar a través de una lectura comprensiva y</w:t>
            </w:r>
            <w:r w:rsidR="0046129C">
              <w:rPr>
                <w:rFonts w:ascii="Times New Roman" w:hAnsi="Times New Roman" w:cs="Times New Roman"/>
                <w:sz w:val="22"/>
                <w:szCs w:val="22"/>
              </w:rPr>
              <w:t xml:space="preserve"> </w:t>
            </w:r>
            <w:r w:rsidRPr="001A1A8F">
              <w:rPr>
                <w:rFonts w:ascii="Times New Roman" w:hAnsi="Times New Roman" w:cs="Times New Roman"/>
                <w:sz w:val="22"/>
                <w:szCs w:val="22"/>
              </w:rPr>
              <w:t>con el uso guiado del diccionario, análisis y</w:t>
            </w:r>
            <w:r w:rsidR="0046129C">
              <w:rPr>
                <w:rFonts w:ascii="Times New Roman" w:hAnsi="Times New Roman" w:cs="Times New Roman"/>
                <w:sz w:val="22"/>
                <w:szCs w:val="22"/>
              </w:rPr>
              <w:t xml:space="preserve"> </w:t>
            </w:r>
            <w:r w:rsidRPr="001A1A8F">
              <w:rPr>
                <w:rFonts w:ascii="Times New Roman" w:hAnsi="Times New Roman" w:cs="Times New Roman"/>
                <w:sz w:val="22"/>
                <w:szCs w:val="22"/>
              </w:rPr>
              <w:t>comentario del contenido y estructura de textos</w:t>
            </w:r>
            <w:r w:rsidR="0046129C">
              <w:rPr>
                <w:rFonts w:ascii="Times New Roman" w:hAnsi="Times New Roman" w:cs="Times New Roman"/>
                <w:sz w:val="22"/>
                <w:szCs w:val="22"/>
              </w:rPr>
              <w:t xml:space="preserve"> </w:t>
            </w:r>
            <w:r w:rsidRPr="001A1A8F">
              <w:rPr>
                <w:rFonts w:ascii="Times New Roman" w:hAnsi="Times New Roman" w:cs="Times New Roman"/>
                <w:sz w:val="22"/>
                <w:szCs w:val="22"/>
              </w:rPr>
              <w:t>significativos, sencillos, progresivos y</w:t>
            </w:r>
            <w:r w:rsidR="0046129C">
              <w:rPr>
                <w:rFonts w:ascii="Times New Roman" w:hAnsi="Times New Roman" w:cs="Times New Roman"/>
                <w:sz w:val="22"/>
                <w:szCs w:val="22"/>
              </w:rPr>
              <w:t xml:space="preserve"> </w:t>
            </w:r>
            <w:r w:rsidRPr="001A1A8F">
              <w:rPr>
                <w:rFonts w:ascii="Times New Roman" w:hAnsi="Times New Roman" w:cs="Times New Roman"/>
                <w:sz w:val="22"/>
                <w:szCs w:val="22"/>
              </w:rPr>
              <w:t>proporcionados, en lengua griega, hasta lograr llegar</w:t>
            </w:r>
            <w:r w:rsidR="0046129C">
              <w:rPr>
                <w:rFonts w:ascii="Times New Roman" w:hAnsi="Times New Roman" w:cs="Times New Roman"/>
                <w:sz w:val="22"/>
                <w:szCs w:val="22"/>
              </w:rPr>
              <w:t xml:space="preserve"> </w:t>
            </w:r>
            <w:r w:rsidRPr="001A1A8F">
              <w:rPr>
                <w:rFonts w:ascii="Times New Roman" w:hAnsi="Times New Roman" w:cs="Times New Roman"/>
                <w:sz w:val="22"/>
                <w:szCs w:val="22"/>
              </w:rPr>
              <w:t>a clásicos originales asequibles y, si fuera necesario,</w:t>
            </w:r>
            <w:r w:rsidR="0046129C">
              <w:rPr>
                <w:rFonts w:ascii="Times New Roman" w:hAnsi="Times New Roman" w:cs="Times New Roman"/>
                <w:sz w:val="22"/>
                <w:szCs w:val="22"/>
              </w:rPr>
              <w:t xml:space="preserve"> </w:t>
            </w:r>
            <w:r w:rsidRPr="001A1A8F">
              <w:rPr>
                <w:rFonts w:ascii="Times New Roman" w:hAnsi="Times New Roman" w:cs="Times New Roman"/>
                <w:sz w:val="22"/>
                <w:szCs w:val="22"/>
              </w:rPr>
              <w:t xml:space="preserve">anotados. </w:t>
            </w:r>
          </w:p>
        </w:tc>
      </w:tr>
      <w:tr w:rsidR="00331F01" w:rsidRPr="00810AED" w14:paraId="128B1597" w14:textId="77777777" w:rsidTr="008513C0">
        <w:tc>
          <w:tcPr>
            <w:tcW w:w="5000" w:type="pct"/>
            <w:shd w:val="clear" w:color="auto" w:fill="FFE599" w:themeFill="accent4" w:themeFillTint="66"/>
          </w:tcPr>
          <w:p w14:paraId="5E1CD102" w14:textId="77777777" w:rsidR="00331F01" w:rsidRPr="00810AED" w:rsidRDefault="00331F01" w:rsidP="00252E22">
            <w:pPr>
              <w:jc w:val="center"/>
              <w:rPr>
                <w:rFonts w:ascii="Times New Roman" w:hAnsi="Times New Roman" w:cs="Times New Roman"/>
                <w:b/>
                <w:sz w:val="22"/>
                <w:szCs w:val="22"/>
              </w:rPr>
            </w:pPr>
            <w:r w:rsidRPr="00810AED">
              <w:rPr>
                <w:rFonts w:ascii="Times New Roman" w:hAnsi="Times New Roman" w:cs="Times New Roman"/>
                <w:b/>
                <w:sz w:val="22"/>
                <w:szCs w:val="22"/>
              </w:rPr>
              <w:t>Bloque 7. Léxico</w:t>
            </w:r>
          </w:p>
        </w:tc>
      </w:tr>
      <w:tr w:rsidR="00BE794C" w:rsidRPr="00810AED" w14:paraId="2CD30594" w14:textId="77777777" w:rsidTr="008513C0">
        <w:tc>
          <w:tcPr>
            <w:tcW w:w="5000" w:type="pct"/>
          </w:tcPr>
          <w:p w14:paraId="10E9CF57" w14:textId="04086A3D" w:rsidR="00B52F61" w:rsidRPr="001A1A8F" w:rsidRDefault="00B52F61" w:rsidP="0046129C">
            <w:pPr>
              <w:jc w:val="both"/>
              <w:rPr>
                <w:rFonts w:ascii="Times New Roman" w:hAnsi="Times New Roman" w:cs="Times New Roman"/>
                <w:sz w:val="22"/>
                <w:szCs w:val="22"/>
              </w:rPr>
            </w:pPr>
            <w:r w:rsidRPr="001A1A8F">
              <w:rPr>
                <w:rFonts w:ascii="Times New Roman" w:hAnsi="Times New Roman" w:cs="Times New Roman"/>
                <w:sz w:val="22"/>
                <w:szCs w:val="22"/>
              </w:rPr>
              <w:t>1. Conocer, identificar y traducir el léxico griego: las</w:t>
            </w:r>
            <w:r w:rsidR="0046129C">
              <w:rPr>
                <w:rFonts w:ascii="Times New Roman" w:hAnsi="Times New Roman" w:cs="Times New Roman"/>
                <w:sz w:val="22"/>
                <w:szCs w:val="22"/>
              </w:rPr>
              <w:t xml:space="preserve"> </w:t>
            </w:r>
            <w:r w:rsidRPr="001A1A8F">
              <w:rPr>
                <w:rFonts w:ascii="Times New Roman" w:hAnsi="Times New Roman" w:cs="Times New Roman"/>
                <w:sz w:val="22"/>
                <w:szCs w:val="22"/>
              </w:rPr>
              <w:t>palabras de mayor frecuencia y los principales</w:t>
            </w:r>
            <w:r w:rsidR="0046129C">
              <w:rPr>
                <w:rFonts w:ascii="Times New Roman" w:hAnsi="Times New Roman" w:cs="Times New Roman"/>
                <w:sz w:val="22"/>
                <w:szCs w:val="22"/>
              </w:rPr>
              <w:t xml:space="preserve"> </w:t>
            </w:r>
            <w:r w:rsidRPr="001A1A8F">
              <w:rPr>
                <w:rFonts w:ascii="Times New Roman" w:hAnsi="Times New Roman" w:cs="Times New Roman"/>
                <w:sz w:val="22"/>
                <w:szCs w:val="22"/>
              </w:rPr>
              <w:t>prefijos y sufijos; su aplicación a otras materias del</w:t>
            </w:r>
            <w:r w:rsidR="0046129C">
              <w:rPr>
                <w:rFonts w:ascii="Times New Roman" w:hAnsi="Times New Roman" w:cs="Times New Roman"/>
                <w:sz w:val="22"/>
                <w:szCs w:val="22"/>
              </w:rPr>
              <w:t xml:space="preserve"> </w:t>
            </w:r>
            <w:r w:rsidRPr="001A1A8F">
              <w:rPr>
                <w:rFonts w:ascii="Times New Roman" w:hAnsi="Times New Roman" w:cs="Times New Roman"/>
                <w:sz w:val="22"/>
                <w:szCs w:val="22"/>
              </w:rPr>
              <w:t xml:space="preserve">currículo. </w:t>
            </w:r>
          </w:p>
          <w:p w14:paraId="174B230F" w14:textId="7F0E0098" w:rsidR="00B52F61" w:rsidRPr="001A1A8F" w:rsidRDefault="00B52F61" w:rsidP="0046129C">
            <w:pPr>
              <w:jc w:val="both"/>
              <w:rPr>
                <w:rFonts w:ascii="Times New Roman" w:hAnsi="Times New Roman" w:cs="Times New Roman"/>
                <w:sz w:val="22"/>
                <w:szCs w:val="22"/>
              </w:rPr>
            </w:pPr>
            <w:r w:rsidRPr="001A1A8F">
              <w:rPr>
                <w:rFonts w:ascii="Times New Roman" w:hAnsi="Times New Roman" w:cs="Times New Roman"/>
                <w:sz w:val="22"/>
                <w:szCs w:val="22"/>
              </w:rPr>
              <w:t>2. Identificar y conocer los elementos léxicos y los</w:t>
            </w:r>
            <w:r w:rsidR="0046129C">
              <w:rPr>
                <w:rFonts w:ascii="Times New Roman" w:hAnsi="Times New Roman" w:cs="Times New Roman"/>
                <w:sz w:val="22"/>
                <w:szCs w:val="22"/>
              </w:rPr>
              <w:t xml:space="preserve"> </w:t>
            </w:r>
            <w:r w:rsidRPr="001A1A8F">
              <w:rPr>
                <w:rFonts w:ascii="Times New Roman" w:hAnsi="Times New Roman" w:cs="Times New Roman"/>
                <w:sz w:val="22"/>
                <w:szCs w:val="22"/>
              </w:rPr>
              <w:t>procedimientos de formación del léxico griego:</w:t>
            </w:r>
            <w:r w:rsidR="0046129C">
              <w:rPr>
                <w:rFonts w:ascii="Times New Roman" w:hAnsi="Times New Roman" w:cs="Times New Roman"/>
                <w:sz w:val="22"/>
                <w:szCs w:val="22"/>
              </w:rPr>
              <w:t xml:space="preserve"> </w:t>
            </w:r>
            <w:r w:rsidRPr="001A1A8F">
              <w:rPr>
                <w:rFonts w:ascii="Times New Roman" w:hAnsi="Times New Roman" w:cs="Times New Roman"/>
                <w:sz w:val="22"/>
                <w:szCs w:val="22"/>
              </w:rPr>
              <w:t>derivación y composición para entender mejor los</w:t>
            </w:r>
            <w:r w:rsidR="0046129C">
              <w:rPr>
                <w:rFonts w:ascii="Times New Roman" w:hAnsi="Times New Roman" w:cs="Times New Roman"/>
                <w:sz w:val="22"/>
                <w:szCs w:val="22"/>
              </w:rPr>
              <w:t xml:space="preserve"> </w:t>
            </w:r>
            <w:r w:rsidRPr="001A1A8F">
              <w:rPr>
                <w:rFonts w:ascii="Times New Roman" w:hAnsi="Times New Roman" w:cs="Times New Roman"/>
                <w:sz w:val="22"/>
                <w:szCs w:val="22"/>
              </w:rPr>
              <w:t>procedimientos de formación de palabras en las</w:t>
            </w:r>
            <w:r w:rsidR="0046129C">
              <w:rPr>
                <w:rFonts w:ascii="Times New Roman" w:hAnsi="Times New Roman" w:cs="Times New Roman"/>
                <w:sz w:val="22"/>
                <w:szCs w:val="22"/>
              </w:rPr>
              <w:t xml:space="preserve"> </w:t>
            </w:r>
            <w:r w:rsidRPr="001A1A8F">
              <w:rPr>
                <w:rFonts w:ascii="Times New Roman" w:hAnsi="Times New Roman" w:cs="Times New Roman"/>
                <w:sz w:val="22"/>
                <w:szCs w:val="22"/>
              </w:rPr>
              <w:t>lenguas actuales y comprender el sentido original de</w:t>
            </w:r>
            <w:r w:rsidR="0046129C">
              <w:rPr>
                <w:rFonts w:ascii="Times New Roman" w:hAnsi="Times New Roman" w:cs="Times New Roman"/>
                <w:sz w:val="22"/>
                <w:szCs w:val="22"/>
              </w:rPr>
              <w:t xml:space="preserve"> </w:t>
            </w:r>
            <w:r w:rsidRPr="001A1A8F">
              <w:rPr>
                <w:rFonts w:ascii="Times New Roman" w:hAnsi="Times New Roman" w:cs="Times New Roman"/>
                <w:sz w:val="22"/>
                <w:szCs w:val="22"/>
              </w:rPr>
              <w:t>la terminología de otras materias del currículo</w:t>
            </w:r>
            <w:r w:rsidR="0046129C">
              <w:rPr>
                <w:rFonts w:ascii="Times New Roman" w:hAnsi="Times New Roman" w:cs="Times New Roman"/>
                <w:sz w:val="22"/>
                <w:szCs w:val="22"/>
              </w:rPr>
              <w:t>.</w:t>
            </w:r>
          </w:p>
          <w:p w14:paraId="667D8515" w14:textId="309AB257" w:rsidR="00B52F61" w:rsidRPr="001A1A8F" w:rsidRDefault="00B52F61" w:rsidP="0046129C">
            <w:pPr>
              <w:jc w:val="both"/>
              <w:rPr>
                <w:rFonts w:ascii="Times New Roman" w:hAnsi="Times New Roman" w:cs="Times New Roman"/>
                <w:sz w:val="22"/>
                <w:szCs w:val="22"/>
              </w:rPr>
            </w:pPr>
            <w:r w:rsidRPr="001A1A8F">
              <w:rPr>
                <w:rFonts w:ascii="Times New Roman" w:hAnsi="Times New Roman" w:cs="Times New Roman"/>
                <w:sz w:val="22"/>
                <w:szCs w:val="22"/>
              </w:rPr>
              <w:t>3. Descomponer una palabra en sus distintos</w:t>
            </w:r>
            <w:r w:rsidR="0046129C">
              <w:rPr>
                <w:rFonts w:ascii="Times New Roman" w:hAnsi="Times New Roman" w:cs="Times New Roman"/>
                <w:sz w:val="22"/>
                <w:szCs w:val="22"/>
              </w:rPr>
              <w:t xml:space="preserve"> </w:t>
            </w:r>
            <w:r w:rsidRPr="001A1A8F">
              <w:rPr>
                <w:rFonts w:ascii="Times New Roman" w:hAnsi="Times New Roman" w:cs="Times New Roman"/>
                <w:sz w:val="22"/>
                <w:szCs w:val="22"/>
              </w:rPr>
              <w:t>formantes, conocer su significado en griego para</w:t>
            </w:r>
            <w:r w:rsidR="0046129C">
              <w:rPr>
                <w:rFonts w:ascii="Times New Roman" w:hAnsi="Times New Roman" w:cs="Times New Roman"/>
                <w:sz w:val="22"/>
                <w:szCs w:val="22"/>
              </w:rPr>
              <w:t xml:space="preserve"> </w:t>
            </w:r>
            <w:r w:rsidRPr="001A1A8F">
              <w:rPr>
                <w:rFonts w:ascii="Times New Roman" w:hAnsi="Times New Roman" w:cs="Times New Roman"/>
                <w:sz w:val="22"/>
                <w:szCs w:val="22"/>
              </w:rPr>
              <w:t>aumentar el caudal léxico y el conocimiento de la</w:t>
            </w:r>
            <w:r w:rsidR="0046129C">
              <w:rPr>
                <w:rFonts w:ascii="Times New Roman" w:hAnsi="Times New Roman" w:cs="Times New Roman"/>
                <w:sz w:val="22"/>
                <w:szCs w:val="22"/>
              </w:rPr>
              <w:t xml:space="preserve"> </w:t>
            </w:r>
            <w:r w:rsidRPr="001A1A8F">
              <w:rPr>
                <w:rFonts w:ascii="Times New Roman" w:hAnsi="Times New Roman" w:cs="Times New Roman"/>
                <w:sz w:val="22"/>
                <w:szCs w:val="22"/>
              </w:rPr>
              <w:t>propia lengua y de las otras que forman parte del</w:t>
            </w:r>
            <w:r w:rsidR="0046129C">
              <w:rPr>
                <w:rFonts w:ascii="Times New Roman" w:hAnsi="Times New Roman" w:cs="Times New Roman"/>
                <w:sz w:val="22"/>
                <w:szCs w:val="22"/>
              </w:rPr>
              <w:t xml:space="preserve"> </w:t>
            </w:r>
            <w:r w:rsidRPr="001A1A8F">
              <w:rPr>
                <w:rFonts w:ascii="Times New Roman" w:hAnsi="Times New Roman" w:cs="Times New Roman"/>
                <w:sz w:val="22"/>
                <w:szCs w:val="22"/>
              </w:rPr>
              <w:t xml:space="preserve">currículo. </w:t>
            </w:r>
          </w:p>
          <w:p w14:paraId="78933E20" w14:textId="7571F6FC" w:rsidR="00B52F61" w:rsidRPr="001A1A8F" w:rsidRDefault="00B52F61" w:rsidP="0046129C">
            <w:pPr>
              <w:jc w:val="both"/>
              <w:rPr>
                <w:rFonts w:ascii="Times New Roman" w:hAnsi="Times New Roman" w:cs="Times New Roman"/>
                <w:sz w:val="22"/>
                <w:szCs w:val="22"/>
              </w:rPr>
            </w:pPr>
            <w:r w:rsidRPr="001A1A8F">
              <w:rPr>
                <w:rFonts w:ascii="Times New Roman" w:hAnsi="Times New Roman" w:cs="Times New Roman"/>
                <w:sz w:val="22"/>
                <w:szCs w:val="22"/>
              </w:rPr>
              <w:t>4. Reconocer los helenismos más frecuentes del</w:t>
            </w:r>
            <w:r w:rsidR="0046129C">
              <w:rPr>
                <w:rFonts w:ascii="Times New Roman" w:hAnsi="Times New Roman" w:cs="Times New Roman"/>
                <w:sz w:val="22"/>
                <w:szCs w:val="22"/>
              </w:rPr>
              <w:t xml:space="preserve"> </w:t>
            </w:r>
            <w:r w:rsidRPr="001A1A8F">
              <w:rPr>
                <w:rFonts w:ascii="Times New Roman" w:hAnsi="Times New Roman" w:cs="Times New Roman"/>
                <w:sz w:val="22"/>
                <w:szCs w:val="22"/>
              </w:rPr>
              <w:t>vocabulario común y referirlos a los étimos griegos</w:t>
            </w:r>
            <w:r w:rsidR="0046129C">
              <w:rPr>
                <w:rFonts w:ascii="Times New Roman" w:hAnsi="Times New Roman" w:cs="Times New Roman"/>
                <w:sz w:val="22"/>
                <w:szCs w:val="22"/>
              </w:rPr>
              <w:t xml:space="preserve"> </w:t>
            </w:r>
            <w:r w:rsidRPr="001A1A8F">
              <w:rPr>
                <w:rFonts w:ascii="Times New Roman" w:hAnsi="Times New Roman" w:cs="Times New Roman"/>
                <w:sz w:val="22"/>
                <w:szCs w:val="22"/>
              </w:rPr>
              <w:t>originales para entender el sentido de términos</w:t>
            </w:r>
            <w:r w:rsidR="0046129C">
              <w:rPr>
                <w:rFonts w:ascii="Times New Roman" w:hAnsi="Times New Roman" w:cs="Times New Roman"/>
                <w:sz w:val="22"/>
                <w:szCs w:val="22"/>
              </w:rPr>
              <w:t xml:space="preserve"> </w:t>
            </w:r>
            <w:r w:rsidRPr="001A1A8F">
              <w:rPr>
                <w:rFonts w:ascii="Times New Roman" w:hAnsi="Times New Roman" w:cs="Times New Roman"/>
                <w:sz w:val="22"/>
                <w:szCs w:val="22"/>
              </w:rPr>
              <w:t xml:space="preserve">específicos de otras materias. </w:t>
            </w:r>
          </w:p>
          <w:p w14:paraId="6AD29CB7" w14:textId="661AF1B9" w:rsidR="00BE794C" w:rsidRPr="00810AED" w:rsidRDefault="00B52F61" w:rsidP="0046129C">
            <w:pPr>
              <w:jc w:val="both"/>
              <w:rPr>
                <w:rFonts w:ascii="Times New Roman" w:hAnsi="Times New Roman" w:cs="Times New Roman"/>
                <w:sz w:val="22"/>
                <w:szCs w:val="22"/>
              </w:rPr>
            </w:pPr>
            <w:r w:rsidRPr="001A1A8F">
              <w:rPr>
                <w:rFonts w:ascii="Times New Roman" w:hAnsi="Times New Roman" w:cs="Times New Roman"/>
                <w:sz w:val="22"/>
                <w:szCs w:val="22"/>
              </w:rPr>
              <w:t>5. Relacionar distintas palabras de la misma familia</w:t>
            </w:r>
            <w:r w:rsidR="0046129C">
              <w:rPr>
                <w:rFonts w:ascii="Times New Roman" w:hAnsi="Times New Roman" w:cs="Times New Roman"/>
                <w:sz w:val="22"/>
                <w:szCs w:val="22"/>
              </w:rPr>
              <w:t xml:space="preserve"> </w:t>
            </w:r>
            <w:r w:rsidRPr="001A1A8F">
              <w:rPr>
                <w:rFonts w:ascii="Times New Roman" w:hAnsi="Times New Roman" w:cs="Times New Roman"/>
                <w:sz w:val="22"/>
                <w:szCs w:val="22"/>
              </w:rPr>
              <w:t xml:space="preserve">etimológica o semántica. </w:t>
            </w:r>
          </w:p>
        </w:tc>
      </w:tr>
    </w:tbl>
    <w:p w14:paraId="3689C43A" w14:textId="77777777" w:rsidR="009C29C2" w:rsidRPr="00810AED" w:rsidRDefault="009C29C2">
      <w:pPr>
        <w:rPr>
          <w:rFonts w:ascii="Times New Roman" w:hAnsi="Times New Roman" w:cs="Times New Roman"/>
        </w:rPr>
      </w:pPr>
    </w:p>
    <w:p w14:paraId="5E39A728" w14:textId="77777777" w:rsidR="009C29C2" w:rsidRPr="00810AED" w:rsidRDefault="009C29C2">
      <w:pPr>
        <w:rPr>
          <w:rFonts w:ascii="Times New Roman" w:hAnsi="Times New Roman" w:cs="Times New Roman"/>
        </w:rPr>
      </w:pPr>
    </w:p>
    <w:tbl>
      <w:tblPr>
        <w:tblW w:w="5317" w:type="pct"/>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CellMar>
          <w:left w:w="10" w:type="dxa"/>
          <w:right w:w="10" w:type="dxa"/>
        </w:tblCellMar>
        <w:tblLook w:val="0000" w:firstRow="0" w:lastRow="0" w:firstColumn="0" w:lastColumn="0" w:noHBand="0" w:noVBand="0"/>
      </w:tblPr>
      <w:tblGrid>
        <w:gridCol w:w="5240"/>
        <w:gridCol w:w="1985"/>
        <w:gridCol w:w="2409"/>
      </w:tblGrid>
      <w:tr w:rsidR="00AA2A24" w:rsidRPr="00810AED" w14:paraId="62C35779" w14:textId="77777777" w:rsidTr="008513C0">
        <w:trPr>
          <w:trHeight w:val="275"/>
        </w:trPr>
        <w:tc>
          <w:tcPr>
            <w:tcW w:w="5000" w:type="pct"/>
            <w:gridSpan w:val="3"/>
            <w:shd w:val="clear" w:color="auto" w:fill="806000" w:themeFill="accent4" w:themeFillShade="80"/>
            <w:tcMar>
              <w:top w:w="0" w:type="dxa"/>
              <w:left w:w="0" w:type="dxa"/>
              <w:bottom w:w="0" w:type="dxa"/>
              <w:right w:w="0" w:type="dxa"/>
            </w:tcMar>
          </w:tcPr>
          <w:p w14:paraId="64CE8B50" w14:textId="77777777" w:rsidR="00AA2A24" w:rsidRPr="00810AED" w:rsidRDefault="00AA2A24" w:rsidP="00252E22">
            <w:pPr>
              <w:autoSpaceDE w:val="0"/>
              <w:jc w:val="center"/>
              <w:textAlignment w:val="auto"/>
              <w:rPr>
                <w:rFonts w:ascii="Times New Roman" w:eastAsia="Times New Roman" w:hAnsi="Times New Roman" w:cs="Times New Roman"/>
                <w:b/>
                <w:color w:val="FFFFFF" w:themeColor="background1"/>
                <w:kern w:val="0"/>
                <w:szCs w:val="22"/>
                <w:lang w:val="es-ES_tradnl" w:eastAsia="en-US" w:bidi="ar-SA"/>
              </w:rPr>
            </w:pPr>
            <w:r w:rsidRPr="00810AED">
              <w:rPr>
                <w:rFonts w:ascii="Times New Roman" w:eastAsia="Times New Roman" w:hAnsi="Times New Roman" w:cs="Times New Roman"/>
                <w:b/>
                <w:color w:val="FFFFFF" w:themeColor="background1"/>
                <w:kern w:val="0"/>
                <w:sz w:val="32"/>
                <w:szCs w:val="22"/>
                <w:lang w:val="es-ES_tradnl" w:eastAsia="en-US" w:bidi="ar-SA"/>
              </w:rPr>
              <w:t>GRIEGO I</w:t>
            </w:r>
          </w:p>
        </w:tc>
      </w:tr>
      <w:tr w:rsidR="00AA2A24" w:rsidRPr="00810AED" w14:paraId="3CF4CBC7" w14:textId="77777777" w:rsidTr="008513C0">
        <w:trPr>
          <w:trHeight w:val="275"/>
        </w:trPr>
        <w:tc>
          <w:tcPr>
            <w:tcW w:w="2720" w:type="pct"/>
            <w:shd w:val="clear" w:color="auto" w:fill="BF8F00" w:themeFill="accent4" w:themeFillShade="BF"/>
            <w:tcMar>
              <w:top w:w="0" w:type="dxa"/>
              <w:left w:w="0" w:type="dxa"/>
              <w:bottom w:w="0" w:type="dxa"/>
              <w:right w:w="0" w:type="dxa"/>
            </w:tcMar>
          </w:tcPr>
          <w:p w14:paraId="7AFFADDF" w14:textId="77777777" w:rsidR="00AA2A24" w:rsidRPr="00810AED" w:rsidRDefault="00AA2A24" w:rsidP="00252E22">
            <w:pPr>
              <w:autoSpaceDE w:val="0"/>
              <w:jc w:val="center"/>
              <w:textAlignment w:val="auto"/>
              <w:rPr>
                <w:rFonts w:ascii="Times New Roman" w:eastAsia="Times New Roman" w:hAnsi="Times New Roman" w:cs="Times New Roman"/>
                <w:b/>
                <w:color w:val="FFFFFF" w:themeColor="background1"/>
                <w:kern w:val="0"/>
                <w:sz w:val="22"/>
                <w:szCs w:val="22"/>
                <w:lang w:val="es-ES_tradnl" w:eastAsia="en-US" w:bidi="ar-SA"/>
              </w:rPr>
            </w:pPr>
            <w:r w:rsidRPr="00810AED">
              <w:rPr>
                <w:rFonts w:ascii="Times New Roman" w:eastAsia="Times New Roman" w:hAnsi="Times New Roman" w:cs="Times New Roman"/>
                <w:b/>
                <w:color w:val="FFFFFF" w:themeColor="background1"/>
                <w:kern w:val="0"/>
                <w:sz w:val="22"/>
                <w:szCs w:val="22"/>
                <w:lang w:val="es-ES_tradnl" w:eastAsia="en-US" w:bidi="ar-SA"/>
              </w:rPr>
              <w:t>BLOQUES</w:t>
            </w:r>
          </w:p>
        </w:tc>
        <w:tc>
          <w:tcPr>
            <w:tcW w:w="1030" w:type="pct"/>
            <w:shd w:val="clear" w:color="auto" w:fill="BF8F00" w:themeFill="accent4" w:themeFillShade="BF"/>
            <w:tcMar>
              <w:top w:w="0" w:type="dxa"/>
              <w:left w:w="0" w:type="dxa"/>
              <w:bottom w:w="0" w:type="dxa"/>
              <w:right w:w="0" w:type="dxa"/>
            </w:tcMar>
          </w:tcPr>
          <w:p w14:paraId="3DBE39F3" w14:textId="77777777" w:rsidR="00AA2A24" w:rsidRPr="00810AED" w:rsidRDefault="00AA2A24" w:rsidP="00252E22">
            <w:pPr>
              <w:autoSpaceDE w:val="0"/>
              <w:jc w:val="center"/>
              <w:textAlignment w:val="auto"/>
              <w:rPr>
                <w:rFonts w:ascii="Times New Roman" w:eastAsia="Times New Roman" w:hAnsi="Times New Roman" w:cs="Times New Roman"/>
                <w:b/>
                <w:color w:val="FFFFFF" w:themeColor="background1"/>
                <w:kern w:val="0"/>
                <w:sz w:val="22"/>
                <w:szCs w:val="22"/>
                <w:lang w:val="es-ES_tradnl" w:eastAsia="en-US" w:bidi="ar-SA"/>
              </w:rPr>
            </w:pPr>
            <w:r w:rsidRPr="00810AED">
              <w:rPr>
                <w:rFonts w:ascii="Times New Roman" w:eastAsia="Times New Roman" w:hAnsi="Times New Roman" w:cs="Times New Roman"/>
                <w:b/>
                <w:color w:val="FFFFFF" w:themeColor="background1"/>
                <w:kern w:val="0"/>
                <w:sz w:val="22"/>
                <w:szCs w:val="22"/>
                <w:lang w:val="es-ES_tradnl" w:eastAsia="en-US" w:bidi="ar-SA"/>
              </w:rPr>
              <w:t>VALORACIÓN %</w:t>
            </w:r>
          </w:p>
        </w:tc>
        <w:tc>
          <w:tcPr>
            <w:tcW w:w="1250" w:type="pct"/>
            <w:shd w:val="clear" w:color="auto" w:fill="BF8F00" w:themeFill="accent4" w:themeFillShade="BF"/>
            <w:tcMar>
              <w:top w:w="0" w:type="dxa"/>
              <w:left w:w="0" w:type="dxa"/>
              <w:bottom w:w="0" w:type="dxa"/>
              <w:right w:w="0" w:type="dxa"/>
            </w:tcMar>
          </w:tcPr>
          <w:p w14:paraId="45C1F585" w14:textId="77777777" w:rsidR="00AA2A24" w:rsidRPr="00810AED" w:rsidRDefault="00AA2A24" w:rsidP="00252E22">
            <w:pPr>
              <w:autoSpaceDE w:val="0"/>
              <w:jc w:val="center"/>
              <w:textAlignment w:val="auto"/>
              <w:rPr>
                <w:rFonts w:ascii="Times New Roman" w:eastAsia="Times New Roman" w:hAnsi="Times New Roman" w:cs="Times New Roman"/>
                <w:b/>
                <w:color w:val="FFFFFF" w:themeColor="background1"/>
                <w:kern w:val="0"/>
                <w:sz w:val="22"/>
                <w:szCs w:val="22"/>
                <w:lang w:val="es-ES_tradnl" w:eastAsia="en-US" w:bidi="ar-SA"/>
              </w:rPr>
            </w:pPr>
            <w:r w:rsidRPr="00810AED">
              <w:rPr>
                <w:rFonts w:ascii="Times New Roman" w:eastAsia="Times New Roman" w:hAnsi="Times New Roman" w:cs="Times New Roman"/>
                <w:b/>
                <w:color w:val="FFFFFF" w:themeColor="background1"/>
                <w:kern w:val="0"/>
                <w:sz w:val="22"/>
                <w:szCs w:val="22"/>
                <w:lang w:val="es-ES_tradnl" w:eastAsia="en-US" w:bidi="ar-SA"/>
              </w:rPr>
              <w:t>INSTRUMENTO</w:t>
            </w:r>
          </w:p>
        </w:tc>
      </w:tr>
      <w:tr w:rsidR="00AA2A24" w:rsidRPr="00810AED" w14:paraId="1AD941D9" w14:textId="77777777" w:rsidTr="008513C0">
        <w:trPr>
          <w:trHeight w:val="275"/>
        </w:trPr>
        <w:tc>
          <w:tcPr>
            <w:tcW w:w="2720" w:type="pct"/>
            <w:shd w:val="clear" w:color="auto" w:fill="FFE599" w:themeFill="accent4" w:themeFillTint="66"/>
            <w:tcMar>
              <w:top w:w="0" w:type="dxa"/>
              <w:left w:w="0" w:type="dxa"/>
              <w:bottom w:w="0" w:type="dxa"/>
              <w:right w:w="0" w:type="dxa"/>
            </w:tcMar>
          </w:tcPr>
          <w:p w14:paraId="163A70AE" w14:textId="77777777" w:rsidR="00AA2A24" w:rsidRPr="00810AED" w:rsidRDefault="00AA2A24" w:rsidP="00252E22">
            <w:pPr>
              <w:suppressAutoHyphens w:val="0"/>
              <w:autoSpaceDE w:val="0"/>
              <w:ind w:left="113"/>
              <w:textAlignment w:val="auto"/>
              <w:rPr>
                <w:rFonts w:ascii="Times New Roman" w:eastAsia="Times New Roman" w:hAnsi="Times New Roman" w:cs="Times New Roman"/>
                <w:b/>
                <w:kern w:val="0"/>
                <w:sz w:val="22"/>
                <w:szCs w:val="22"/>
                <w:lang w:val="es-ES_tradnl" w:eastAsia="en-US" w:bidi="ar-SA"/>
              </w:rPr>
            </w:pPr>
            <w:r w:rsidRPr="00810AED">
              <w:rPr>
                <w:rFonts w:ascii="Times New Roman" w:eastAsia="Times New Roman" w:hAnsi="Times New Roman" w:cs="Times New Roman"/>
                <w:b/>
                <w:kern w:val="0"/>
                <w:sz w:val="22"/>
                <w:szCs w:val="22"/>
                <w:lang w:val="es-ES_tradnl" w:eastAsia="en-US" w:bidi="ar-SA"/>
              </w:rPr>
              <w:t>Bloque 1: Lengua griega</w:t>
            </w:r>
          </w:p>
          <w:p w14:paraId="5B017F74" w14:textId="77777777" w:rsidR="00AA2A24" w:rsidRPr="00810AED" w:rsidRDefault="00AA2A24" w:rsidP="00252E22">
            <w:pPr>
              <w:suppressAutoHyphens w:val="0"/>
              <w:autoSpaceDE w:val="0"/>
              <w:ind w:left="113"/>
              <w:textAlignment w:val="auto"/>
              <w:rPr>
                <w:rFonts w:ascii="Times New Roman" w:eastAsia="Times New Roman" w:hAnsi="Times New Roman" w:cs="Times New Roman"/>
                <w:b/>
                <w:kern w:val="0"/>
                <w:sz w:val="22"/>
                <w:szCs w:val="22"/>
                <w:lang w:val="es-ES_tradnl" w:eastAsia="en-US" w:bidi="ar-SA"/>
              </w:rPr>
            </w:pPr>
            <w:r w:rsidRPr="00810AED">
              <w:rPr>
                <w:rFonts w:ascii="Times New Roman" w:eastAsia="Times New Roman" w:hAnsi="Times New Roman" w:cs="Times New Roman"/>
                <w:b/>
                <w:kern w:val="0"/>
                <w:sz w:val="22"/>
                <w:szCs w:val="22"/>
                <w:lang w:val="es-ES_tradnl" w:eastAsia="en-US" w:bidi="ar-SA"/>
              </w:rPr>
              <w:t>Bloque 2: Sistema de la lengua griega</w:t>
            </w:r>
          </w:p>
          <w:p w14:paraId="6383607A" w14:textId="77777777" w:rsidR="00AA2A24" w:rsidRPr="00810AED" w:rsidRDefault="00AA2A24" w:rsidP="00252E22">
            <w:pPr>
              <w:suppressAutoHyphens w:val="0"/>
              <w:autoSpaceDE w:val="0"/>
              <w:ind w:left="113"/>
              <w:textAlignment w:val="auto"/>
              <w:rPr>
                <w:rFonts w:ascii="Times New Roman" w:eastAsia="Times New Roman" w:hAnsi="Times New Roman" w:cs="Times New Roman"/>
                <w:b/>
                <w:kern w:val="0"/>
                <w:sz w:val="22"/>
                <w:szCs w:val="22"/>
                <w:lang w:val="es-ES_tradnl" w:eastAsia="en-US" w:bidi="ar-SA"/>
              </w:rPr>
            </w:pPr>
            <w:r w:rsidRPr="00810AED">
              <w:rPr>
                <w:rFonts w:ascii="Times New Roman" w:eastAsia="Times New Roman" w:hAnsi="Times New Roman" w:cs="Times New Roman"/>
                <w:b/>
                <w:kern w:val="0"/>
                <w:sz w:val="22"/>
                <w:szCs w:val="22"/>
                <w:lang w:val="es-ES_tradnl" w:eastAsia="en-US" w:bidi="ar-SA"/>
              </w:rPr>
              <w:t>Bloque 7: Léxico</w:t>
            </w:r>
          </w:p>
        </w:tc>
        <w:tc>
          <w:tcPr>
            <w:tcW w:w="1030" w:type="pct"/>
            <w:shd w:val="clear" w:color="auto" w:fill="FFE599" w:themeFill="accent4" w:themeFillTint="66"/>
            <w:tcMar>
              <w:top w:w="0" w:type="dxa"/>
              <w:left w:w="0" w:type="dxa"/>
              <w:bottom w:w="0" w:type="dxa"/>
              <w:right w:w="0" w:type="dxa"/>
            </w:tcMar>
          </w:tcPr>
          <w:p w14:paraId="42191245" w14:textId="77777777" w:rsidR="00AA2A24" w:rsidRPr="00810AED" w:rsidRDefault="00AA2A24" w:rsidP="00252E22">
            <w:pPr>
              <w:autoSpaceDE w:val="0"/>
              <w:jc w:val="center"/>
              <w:textAlignment w:val="auto"/>
              <w:rPr>
                <w:rFonts w:ascii="Times New Roman" w:eastAsia="Times New Roman" w:hAnsi="Times New Roman" w:cs="Times New Roman"/>
                <w:b/>
                <w:kern w:val="0"/>
                <w:sz w:val="22"/>
                <w:szCs w:val="22"/>
                <w:lang w:val="es-ES_tradnl" w:eastAsia="en-US" w:bidi="ar-SA"/>
              </w:rPr>
            </w:pPr>
          </w:p>
          <w:p w14:paraId="56DEB4C3" w14:textId="77777777" w:rsidR="00AA2A24" w:rsidRPr="00810AED" w:rsidRDefault="00AA2A24" w:rsidP="00252E22">
            <w:pPr>
              <w:autoSpaceDE w:val="0"/>
              <w:jc w:val="center"/>
              <w:textAlignment w:val="auto"/>
              <w:rPr>
                <w:rFonts w:ascii="Times New Roman" w:eastAsia="Times New Roman" w:hAnsi="Times New Roman" w:cs="Times New Roman"/>
                <w:b/>
                <w:kern w:val="0"/>
                <w:sz w:val="22"/>
                <w:szCs w:val="22"/>
                <w:lang w:val="es-ES_tradnl" w:eastAsia="en-US" w:bidi="ar-SA"/>
              </w:rPr>
            </w:pPr>
            <w:r w:rsidRPr="00810AED">
              <w:rPr>
                <w:rFonts w:ascii="Times New Roman" w:eastAsia="Times New Roman" w:hAnsi="Times New Roman" w:cs="Times New Roman"/>
                <w:b/>
                <w:kern w:val="0"/>
                <w:sz w:val="22"/>
                <w:szCs w:val="22"/>
                <w:lang w:val="es-ES_tradnl" w:eastAsia="en-US" w:bidi="ar-SA"/>
              </w:rPr>
              <w:t>20%</w:t>
            </w:r>
          </w:p>
        </w:tc>
        <w:tc>
          <w:tcPr>
            <w:tcW w:w="1250" w:type="pct"/>
            <w:shd w:val="clear" w:color="auto" w:fill="FFE599" w:themeFill="accent4" w:themeFillTint="66"/>
            <w:tcMar>
              <w:top w:w="0" w:type="dxa"/>
              <w:left w:w="0" w:type="dxa"/>
              <w:bottom w:w="0" w:type="dxa"/>
              <w:right w:w="0" w:type="dxa"/>
            </w:tcMar>
            <w:vAlign w:val="center"/>
          </w:tcPr>
          <w:p w14:paraId="38C9728F" w14:textId="16208F54" w:rsidR="00AA2A24" w:rsidRPr="00810AED" w:rsidRDefault="00AA2A24" w:rsidP="00A01E14">
            <w:pPr>
              <w:suppressAutoHyphens w:val="0"/>
              <w:autoSpaceDE w:val="0"/>
              <w:jc w:val="center"/>
              <w:textAlignment w:val="auto"/>
              <w:rPr>
                <w:rFonts w:ascii="Times New Roman" w:eastAsia="Times New Roman" w:hAnsi="Times New Roman" w:cs="Times New Roman"/>
                <w:b/>
                <w:kern w:val="0"/>
                <w:sz w:val="22"/>
                <w:szCs w:val="22"/>
                <w:lang w:val="es-ES_tradnl" w:eastAsia="en-US" w:bidi="ar-SA"/>
              </w:rPr>
            </w:pPr>
            <w:r w:rsidRPr="00810AED">
              <w:rPr>
                <w:rFonts w:ascii="Times New Roman" w:eastAsia="Times New Roman" w:hAnsi="Times New Roman" w:cs="Times New Roman"/>
                <w:b/>
                <w:kern w:val="0"/>
                <w:sz w:val="22"/>
                <w:szCs w:val="22"/>
                <w:lang w:val="es-ES_tradnl" w:eastAsia="en-US" w:bidi="ar-SA"/>
              </w:rPr>
              <w:t>Trabajo individual</w:t>
            </w:r>
          </w:p>
          <w:p w14:paraId="69527181" w14:textId="0FF201DA" w:rsidR="00AA2A24" w:rsidRPr="00810AED" w:rsidRDefault="00AA2A24" w:rsidP="00A01E14">
            <w:pPr>
              <w:suppressAutoHyphens w:val="0"/>
              <w:autoSpaceDE w:val="0"/>
              <w:jc w:val="center"/>
              <w:textAlignment w:val="auto"/>
              <w:rPr>
                <w:rFonts w:ascii="Times New Roman" w:eastAsia="Times New Roman" w:hAnsi="Times New Roman" w:cs="Times New Roman"/>
                <w:b/>
                <w:kern w:val="0"/>
                <w:sz w:val="22"/>
                <w:szCs w:val="22"/>
                <w:lang w:val="es-ES_tradnl" w:eastAsia="en-US" w:bidi="ar-SA"/>
              </w:rPr>
            </w:pPr>
            <w:r w:rsidRPr="00810AED">
              <w:rPr>
                <w:rFonts w:ascii="Times New Roman" w:eastAsia="Times New Roman" w:hAnsi="Times New Roman" w:cs="Times New Roman"/>
                <w:b/>
                <w:kern w:val="0"/>
                <w:sz w:val="22"/>
                <w:szCs w:val="22"/>
                <w:lang w:val="es-ES_tradnl" w:eastAsia="en-US" w:bidi="ar-SA"/>
              </w:rPr>
              <w:t>Observación directa</w:t>
            </w:r>
          </w:p>
        </w:tc>
      </w:tr>
      <w:tr w:rsidR="00AA2A24" w:rsidRPr="00810AED" w14:paraId="765ECC0C" w14:textId="77777777" w:rsidTr="008513C0">
        <w:trPr>
          <w:trHeight w:val="827"/>
        </w:trPr>
        <w:tc>
          <w:tcPr>
            <w:tcW w:w="2720" w:type="pct"/>
            <w:shd w:val="clear" w:color="auto" w:fill="auto"/>
            <w:tcMar>
              <w:top w:w="0" w:type="dxa"/>
              <w:left w:w="0" w:type="dxa"/>
              <w:bottom w:w="0" w:type="dxa"/>
              <w:right w:w="0" w:type="dxa"/>
            </w:tcMar>
          </w:tcPr>
          <w:p w14:paraId="1BBFEF76" w14:textId="77777777" w:rsidR="00AA2A24" w:rsidRPr="00810AED" w:rsidRDefault="00AA2A24" w:rsidP="00252E22">
            <w:pPr>
              <w:suppressAutoHyphens w:val="0"/>
              <w:autoSpaceDE w:val="0"/>
              <w:ind w:left="113"/>
              <w:textAlignment w:val="auto"/>
              <w:rPr>
                <w:rFonts w:ascii="Times New Roman" w:eastAsia="Times New Roman" w:hAnsi="Times New Roman" w:cs="Times New Roman"/>
                <w:b/>
                <w:kern w:val="0"/>
                <w:sz w:val="22"/>
                <w:szCs w:val="22"/>
                <w:lang w:val="es-ES_tradnl" w:eastAsia="en-US" w:bidi="ar-SA"/>
              </w:rPr>
            </w:pPr>
            <w:r w:rsidRPr="00810AED">
              <w:rPr>
                <w:rFonts w:ascii="Times New Roman" w:eastAsia="Times New Roman" w:hAnsi="Times New Roman" w:cs="Times New Roman"/>
                <w:b/>
                <w:kern w:val="0"/>
                <w:sz w:val="22"/>
                <w:szCs w:val="22"/>
                <w:lang w:val="es-ES_tradnl" w:eastAsia="en-US" w:bidi="ar-SA"/>
              </w:rPr>
              <w:t>Bloque 3: Morfología</w:t>
            </w:r>
          </w:p>
          <w:p w14:paraId="2D523C3D" w14:textId="77777777" w:rsidR="00AA2A24" w:rsidRPr="00810AED" w:rsidRDefault="00AA2A24" w:rsidP="00252E22">
            <w:pPr>
              <w:suppressAutoHyphens w:val="0"/>
              <w:autoSpaceDE w:val="0"/>
              <w:ind w:left="113"/>
              <w:textAlignment w:val="auto"/>
              <w:rPr>
                <w:rFonts w:ascii="Times New Roman" w:eastAsia="Times New Roman" w:hAnsi="Times New Roman" w:cs="Times New Roman"/>
                <w:b/>
                <w:kern w:val="0"/>
                <w:sz w:val="22"/>
                <w:szCs w:val="22"/>
                <w:lang w:val="es-ES_tradnl" w:eastAsia="en-US" w:bidi="ar-SA"/>
              </w:rPr>
            </w:pPr>
            <w:r w:rsidRPr="00810AED">
              <w:rPr>
                <w:rFonts w:ascii="Times New Roman" w:eastAsia="Times New Roman" w:hAnsi="Times New Roman" w:cs="Times New Roman"/>
                <w:b/>
                <w:kern w:val="0"/>
                <w:sz w:val="22"/>
                <w:szCs w:val="22"/>
                <w:lang w:val="es-ES_tradnl" w:eastAsia="en-US" w:bidi="ar-SA"/>
              </w:rPr>
              <w:t>Bloque 4: Sintaxis</w:t>
            </w:r>
          </w:p>
          <w:p w14:paraId="46DDB6BE" w14:textId="77777777" w:rsidR="00AA2A24" w:rsidRPr="00810AED" w:rsidRDefault="00AA2A24" w:rsidP="00252E22">
            <w:pPr>
              <w:suppressAutoHyphens w:val="0"/>
              <w:autoSpaceDE w:val="0"/>
              <w:ind w:left="113"/>
              <w:textAlignment w:val="auto"/>
              <w:rPr>
                <w:rFonts w:ascii="Times New Roman" w:eastAsia="Times New Roman" w:hAnsi="Times New Roman" w:cs="Times New Roman"/>
                <w:b/>
                <w:kern w:val="0"/>
                <w:sz w:val="22"/>
                <w:szCs w:val="22"/>
                <w:lang w:val="es-ES_tradnl" w:eastAsia="en-US" w:bidi="ar-SA"/>
              </w:rPr>
            </w:pPr>
            <w:r w:rsidRPr="00810AED">
              <w:rPr>
                <w:rFonts w:ascii="Times New Roman" w:eastAsia="Times New Roman" w:hAnsi="Times New Roman" w:cs="Times New Roman"/>
                <w:b/>
                <w:kern w:val="0"/>
                <w:sz w:val="22"/>
                <w:szCs w:val="22"/>
                <w:lang w:val="es-ES_tradnl" w:eastAsia="en-US" w:bidi="ar-SA"/>
              </w:rPr>
              <w:t>Bloque 6: Textos</w:t>
            </w:r>
          </w:p>
        </w:tc>
        <w:tc>
          <w:tcPr>
            <w:tcW w:w="1030" w:type="pct"/>
            <w:shd w:val="clear" w:color="auto" w:fill="auto"/>
            <w:tcMar>
              <w:top w:w="0" w:type="dxa"/>
              <w:left w:w="0" w:type="dxa"/>
              <w:bottom w:w="0" w:type="dxa"/>
              <w:right w:w="0" w:type="dxa"/>
            </w:tcMar>
          </w:tcPr>
          <w:p w14:paraId="42B874E9" w14:textId="77777777" w:rsidR="00AA2A24" w:rsidRPr="00810AED" w:rsidRDefault="00AA2A24" w:rsidP="00252E22">
            <w:pPr>
              <w:autoSpaceDE w:val="0"/>
              <w:jc w:val="center"/>
              <w:textAlignment w:val="auto"/>
              <w:rPr>
                <w:rFonts w:ascii="Times New Roman" w:eastAsia="Times New Roman" w:hAnsi="Times New Roman" w:cs="Times New Roman"/>
                <w:b/>
                <w:kern w:val="0"/>
                <w:sz w:val="22"/>
                <w:szCs w:val="22"/>
                <w:lang w:val="es-ES_tradnl" w:eastAsia="en-US" w:bidi="ar-SA"/>
              </w:rPr>
            </w:pPr>
          </w:p>
          <w:p w14:paraId="3969D8F9" w14:textId="77777777" w:rsidR="00AA2A24" w:rsidRPr="00810AED" w:rsidRDefault="00AA2A24" w:rsidP="00252E22">
            <w:pPr>
              <w:autoSpaceDE w:val="0"/>
              <w:jc w:val="center"/>
              <w:textAlignment w:val="auto"/>
              <w:rPr>
                <w:rFonts w:ascii="Times New Roman" w:eastAsia="Times New Roman" w:hAnsi="Times New Roman" w:cs="Times New Roman"/>
                <w:b/>
                <w:kern w:val="0"/>
                <w:sz w:val="22"/>
                <w:szCs w:val="22"/>
                <w:lang w:val="es-ES_tradnl" w:eastAsia="en-US" w:bidi="ar-SA"/>
              </w:rPr>
            </w:pPr>
            <w:r w:rsidRPr="00810AED">
              <w:rPr>
                <w:rFonts w:ascii="Times New Roman" w:eastAsia="Times New Roman" w:hAnsi="Times New Roman" w:cs="Times New Roman"/>
                <w:b/>
                <w:kern w:val="0"/>
                <w:sz w:val="22"/>
                <w:szCs w:val="22"/>
                <w:lang w:val="es-ES_tradnl" w:eastAsia="en-US" w:bidi="ar-SA"/>
              </w:rPr>
              <w:t>60%</w:t>
            </w:r>
          </w:p>
        </w:tc>
        <w:tc>
          <w:tcPr>
            <w:tcW w:w="1250" w:type="pct"/>
            <w:shd w:val="clear" w:color="auto" w:fill="auto"/>
            <w:tcMar>
              <w:top w:w="0" w:type="dxa"/>
              <w:left w:w="0" w:type="dxa"/>
              <w:bottom w:w="0" w:type="dxa"/>
              <w:right w:w="0" w:type="dxa"/>
            </w:tcMar>
            <w:vAlign w:val="center"/>
          </w:tcPr>
          <w:p w14:paraId="503402DE" w14:textId="77777777" w:rsidR="00AA2A24" w:rsidRPr="00810AED" w:rsidRDefault="00AA2A24" w:rsidP="00A01E14">
            <w:pPr>
              <w:suppressAutoHyphens w:val="0"/>
              <w:autoSpaceDE w:val="0"/>
              <w:jc w:val="center"/>
              <w:textAlignment w:val="auto"/>
              <w:rPr>
                <w:rFonts w:ascii="Times New Roman" w:eastAsia="Times New Roman" w:hAnsi="Times New Roman" w:cs="Times New Roman"/>
                <w:b/>
                <w:kern w:val="0"/>
                <w:sz w:val="22"/>
                <w:szCs w:val="22"/>
                <w:lang w:val="es-ES_tradnl" w:eastAsia="en-US" w:bidi="ar-SA"/>
              </w:rPr>
            </w:pPr>
            <w:r w:rsidRPr="00810AED">
              <w:rPr>
                <w:rFonts w:ascii="Times New Roman" w:eastAsia="Times New Roman" w:hAnsi="Times New Roman" w:cs="Times New Roman"/>
                <w:b/>
                <w:kern w:val="0"/>
                <w:sz w:val="22"/>
                <w:szCs w:val="22"/>
                <w:lang w:val="es-ES_tradnl" w:eastAsia="en-US" w:bidi="ar-SA"/>
              </w:rPr>
              <w:t>Prueba objetiva</w:t>
            </w:r>
          </w:p>
        </w:tc>
      </w:tr>
      <w:tr w:rsidR="00AA2A24" w:rsidRPr="00810AED" w14:paraId="6BDC616C" w14:textId="77777777" w:rsidTr="008513C0">
        <w:trPr>
          <w:trHeight w:val="557"/>
        </w:trPr>
        <w:tc>
          <w:tcPr>
            <w:tcW w:w="2720" w:type="pct"/>
            <w:shd w:val="clear" w:color="auto" w:fill="FFE599" w:themeFill="accent4" w:themeFillTint="66"/>
            <w:tcMar>
              <w:top w:w="0" w:type="dxa"/>
              <w:left w:w="0" w:type="dxa"/>
              <w:bottom w:w="0" w:type="dxa"/>
              <w:right w:w="0" w:type="dxa"/>
            </w:tcMar>
            <w:vAlign w:val="center"/>
          </w:tcPr>
          <w:p w14:paraId="2DC6DA8D" w14:textId="77777777" w:rsidR="00AA2A24" w:rsidRPr="00810AED" w:rsidRDefault="00AA2A24" w:rsidP="008513C0">
            <w:pPr>
              <w:suppressAutoHyphens w:val="0"/>
              <w:autoSpaceDE w:val="0"/>
              <w:ind w:left="113"/>
              <w:textAlignment w:val="auto"/>
              <w:rPr>
                <w:rFonts w:ascii="Times New Roman" w:eastAsia="Times New Roman" w:hAnsi="Times New Roman" w:cs="Times New Roman"/>
                <w:b/>
                <w:kern w:val="0"/>
                <w:sz w:val="22"/>
                <w:szCs w:val="22"/>
                <w:lang w:val="es-ES_tradnl" w:eastAsia="en-US" w:bidi="ar-SA"/>
              </w:rPr>
            </w:pPr>
            <w:r w:rsidRPr="00810AED">
              <w:rPr>
                <w:rFonts w:ascii="Times New Roman" w:eastAsia="Times New Roman" w:hAnsi="Times New Roman" w:cs="Times New Roman"/>
                <w:b/>
                <w:kern w:val="0"/>
                <w:sz w:val="22"/>
                <w:szCs w:val="22"/>
                <w:lang w:val="es-ES_tradnl" w:eastAsia="en-US" w:bidi="ar-SA"/>
              </w:rPr>
              <w:t>Bloque 5: Grecia: historia, cultura, arte y civilización</w:t>
            </w:r>
          </w:p>
        </w:tc>
        <w:tc>
          <w:tcPr>
            <w:tcW w:w="1030" w:type="pct"/>
            <w:shd w:val="clear" w:color="auto" w:fill="FFE599" w:themeFill="accent4" w:themeFillTint="66"/>
            <w:tcMar>
              <w:top w:w="0" w:type="dxa"/>
              <w:left w:w="0" w:type="dxa"/>
              <w:bottom w:w="0" w:type="dxa"/>
              <w:right w:w="0" w:type="dxa"/>
            </w:tcMar>
            <w:vAlign w:val="center"/>
          </w:tcPr>
          <w:p w14:paraId="26B1B07F" w14:textId="431474E0" w:rsidR="009C29C2" w:rsidRPr="008513C0" w:rsidRDefault="00AA2A24" w:rsidP="008513C0">
            <w:pPr>
              <w:autoSpaceDE w:val="0"/>
              <w:jc w:val="center"/>
              <w:textAlignment w:val="auto"/>
              <w:rPr>
                <w:rFonts w:ascii="Times New Roman" w:eastAsia="Times New Roman" w:hAnsi="Times New Roman" w:cs="Times New Roman"/>
                <w:b/>
                <w:kern w:val="0"/>
                <w:sz w:val="22"/>
                <w:szCs w:val="22"/>
                <w:lang w:val="es-ES_tradnl" w:eastAsia="en-US" w:bidi="ar-SA"/>
              </w:rPr>
            </w:pPr>
            <w:r w:rsidRPr="00810AED">
              <w:rPr>
                <w:rFonts w:ascii="Times New Roman" w:eastAsia="Times New Roman" w:hAnsi="Times New Roman" w:cs="Times New Roman"/>
                <w:b/>
                <w:kern w:val="0"/>
                <w:sz w:val="22"/>
                <w:szCs w:val="22"/>
                <w:lang w:val="es-ES_tradnl" w:eastAsia="en-US" w:bidi="ar-SA"/>
              </w:rPr>
              <w:t>20%</w:t>
            </w:r>
          </w:p>
        </w:tc>
        <w:tc>
          <w:tcPr>
            <w:tcW w:w="1250" w:type="pct"/>
            <w:shd w:val="clear" w:color="auto" w:fill="FFE599" w:themeFill="accent4" w:themeFillTint="66"/>
            <w:tcMar>
              <w:top w:w="0" w:type="dxa"/>
              <w:left w:w="0" w:type="dxa"/>
              <w:bottom w:w="0" w:type="dxa"/>
              <w:right w:w="0" w:type="dxa"/>
            </w:tcMar>
            <w:vAlign w:val="center"/>
          </w:tcPr>
          <w:p w14:paraId="09CCCA43" w14:textId="77777777" w:rsidR="00AA2A24" w:rsidRPr="00810AED" w:rsidRDefault="00AA2A24" w:rsidP="00A01E14">
            <w:pPr>
              <w:suppressAutoHyphens w:val="0"/>
              <w:autoSpaceDE w:val="0"/>
              <w:jc w:val="center"/>
              <w:textAlignment w:val="auto"/>
              <w:rPr>
                <w:rFonts w:ascii="Times New Roman" w:eastAsia="Times New Roman" w:hAnsi="Times New Roman" w:cs="Times New Roman"/>
                <w:b/>
                <w:kern w:val="0"/>
                <w:sz w:val="22"/>
                <w:szCs w:val="22"/>
                <w:lang w:val="es-ES_tradnl" w:eastAsia="en-US" w:bidi="ar-SA"/>
              </w:rPr>
            </w:pPr>
            <w:r w:rsidRPr="00810AED">
              <w:rPr>
                <w:rFonts w:ascii="Times New Roman" w:eastAsia="Times New Roman" w:hAnsi="Times New Roman" w:cs="Times New Roman"/>
                <w:b/>
                <w:kern w:val="0"/>
                <w:sz w:val="22"/>
                <w:szCs w:val="22"/>
                <w:lang w:val="es-ES_tradnl" w:eastAsia="en-US" w:bidi="ar-SA"/>
              </w:rPr>
              <w:t>Prueba objetiva</w:t>
            </w:r>
          </w:p>
          <w:p w14:paraId="107822D1" w14:textId="77777777" w:rsidR="00AA2A24" w:rsidRPr="00810AED" w:rsidRDefault="00AA2A24" w:rsidP="00A01E14">
            <w:pPr>
              <w:suppressAutoHyphens w:val="0"/>
              <w:autoSpaceDE w:val="0"/>
              <w:jc w:val="center"/>
              <w:textAlignment w:val="auto"/>
              <w:rPr>
                <w:rFonts w:ascii="Times New Roman" w:eastAsia="Times New Roman" w:hAnsi="Times New Roman" w:cs="Times New Roman"/>
                <w:b/>
                <w:kern w:val="0"/>
                <w:sz w:val="22"/>
                <w:szCs w:val="22"/>
                <w:lang w:val="es-ES_tradnl" w:eastAsia="en-US" w:bidi="ar-SA"/>
              </w:rPr>
            </w:pPr>
            <w:r w:rsidRPr="00810AED">
              <w:rPr>
                <w:rFonts w:ascii="Times New Roman" w:eastAsia="Times New Roman" w:hAnsi="Times New Roman" w:cs="Times New Roman"/>
                <w:b/>
                <w:kern w:val="0"/>
                <w:sz w:val="22"/>
                <w:szCs w:val="22"/>
                <w:lang w:val="es-ES_tradnl" w:eastAsia="en-US" w:bidi="ar-SA"/>
              </w:rPr>
              <w:t>Trabajo de investigación</w:t>
            </w:r>
          </w:p>
        </w:tc>
      </w:tr>
    </w:tbl>
    <w:p w14:paraId="0092609A" w14:textId="77777777" w:rsidR="00AA2A24" w:rsidRPr="00810AED" w:rsidRDefault="00AA2A24">
      <w:pPr>
        <w:rPr>
          <w:rFonts w:ascii="Times New Roman" w:hAnsi="Times New Roman" w:cs="Times New Roman"/>
        </w:rPr>
      </w:pPr>
    </w:p>
    <w:p w14:paraId="0A90AADF" w14:textId="77777777" w:rsidR="009C29C2" w:rsidRPr="00810AED" w:rsidRDefault="009C29C2">
      <w:pPr>
        <w:rPr>
          <w:rFonts w:ascii="Times New Roman" w:hAnsi="Times New Roman" w:cs="Times New Roman"/>
        </w:rPr>
      </w:pPr>
    </w:p>
    <w:p w14:paraId="6AF7E5F5" w14:textId="77777777" w:rsidR="009C29C2" w:rsidRPr="00810AED" w:rsidRDefault="009C29C2" w:rsidP="005A47E8">
      <w:pPr>
        <w:suppressAutoHyphens w:val="0"/>
        <w:autoSpaceDE w:val="0"/>
        <w:spacing w:line="288" w:lineRule="auto"/>
        <w:textAlignment w:val="auto"/>
        <w:rPr>
          <w:rFonts w:ascii="Times New Roman" w:hAnsi="Times New Roman" w:cs="Times New Roman"/>
          <w:b/>
          <w:bCs/>
          <w:smallCaps/>
          <w:szCs w:val="28"/>
          <w:u w:val="single"/>
        </w:rPr>
      </w:pPr>
    </w:p>
    <w:p w14:paraId="433DCF25" w14:textId="77777777" w:rsidR="00A81123" w:rsidRPr="00810AED" w:rsidRDefault="00A81123" w:rsidP="005A47E8">
      <w:pPr>
        <w:suppressAutoHyphens w:val="0"/>
        <w:autoSpaceDE w:val="0"/>
        <w:spacing w:line="288" w:lineRule="auto"/>
        <w:textAlignment w:val="auto"/>
        <w:rPr>
          <w:rFonts w:ascii="Times New Roman" w:hAnsi="Times New Roman" w:cs="Times New Roman"/>
          <w:b/>
          <w:bCs/>
          <w:smallCaps/>
          <w:szCs w:val="28"/>
          <w:u w:val="single"/>
        </w:rPr>
      </w:pPr>
    </w:p>
    <w:p w14:paraId="3540864C" w14:textId="77777777" w:rsidR="00A81123" w:rsidRPr="00810AED" w:rsidRDefault="00A81123" w:rsidP="005A47E8">
      <w:pPr>
        <w:suppressAutoHyphens w:val="0"/>
        <w:autoSpaceDE w:val="0"/>
        <w:spacing w:line="288" w:lineRule="auto"/>
        <w:textAlignment w:val="auto"/>
        <w:rPr>
          <w:rFonts w:ascii="Times New Roman" w:hAnsi="Times New Roman" w:cs="Times New Roman"/>
          <w:b/>
          <w:bCs/>
          <w:smallCaps/>
          <w:szCs w:val="28"/>
          <w:u w:val="single"/>
        </w:rPr>
      </w:pPr>
    </w:p>
    <w:p w14:paraId="076CF2DF" w14:textId="77777777" w:rsidR="00A81123" w:rsidRPr="00810AED" w:rsidRDefault="00A81123" w:rsidP="005A47E8">
      <w:pPr>
        <w:suppressAutoHyphens w:val="0"/>
        <w:autoSpaceDE w:val="0"/>
        <w:spacing w:line="288" w:lineRule="auto"/>
        <w:textAlignment w:val="auto"/>
        <w:rPr>
          <w:rFonts w:ascii="Times New Roman" w:hAnsi="Times New Roman" w:cs="Times New Roman"/>
          <w:b/>
          <w:bCs/>
          <w:smallCaps/>
          <w:szCs w:val="28"/>
          <w:u w:val="single"/>
        </w:rPr>
      </w:pPr>
    </w:p>
    <w:p w14:paraId="79ADFFA5" w14:textId="77777777" w:rsidR="00A81123" w:rsidRPr="00810AED" w:rsidRDefault="00A81123" w:rsidP="005A47E8">
      <w:pPr>
        <w:suppressAutoHyphens w:val="0"/>
        <w:autoSpaceDE w:val="0"/>
        <w:spacing w:line="288" w:lineRule="auto"/>
        <w:textAlignment w:val="auto"/>
        <w:rPr>
          <w:rFonts w:ascii="Times New Roman" w:hAnsi="Times New Roman" w:cs="Times New Roman"/>
          <w:b/>
          <w:bCs/>
          <w:smallCaps/>
          <w:szCs w:val="28"/>
          <w:u w:val="single"/>
        </w:rPr>
      </w:pPr>
    </w:p>
    <w:p w14:paraId="23354458" w14:textId="32B83135" w:rsidR="005A47E8" w:rsidRDefault="005A47E8" w:rsidP="005A47E8">
      <w:pPr>
        <w:suppressAutoHyphens w:val="0"/>
        <w:autoSpaceDE w:val="0"/>
        <w:spacing w:line="288" w:lineRule="auto"/>
        <w:textAlignment w:val="auto"/>
        <w:rPr>
          <w:rFonts w:ascii="Times New Roman" w:hAnsi="Times New Roman" w:cs="Times New Roman"/>
          <w:b/>
          <w:bCs/>
          <w:smallCaps/>
          <w:szCs w:val="28"/>
          <w:u w:val="single"/>
        </w:rPr>
      </w:pPr>
    </w:p>
    <w:p w14:paraId="5F44806A" w14:textId="61FF4B41" w:rsidR="0046129C" w:rsidRDefault="0046129C" w:rsidP="005A47E8">
      <w:pPr>
        <w:suppressAutoHyphens w:val="0"/>
        <w:autoSpaceDE w:val="0"/>
        <w:spacing w:line="288" w:lineRule="auto"/>
        <w:textAlignment w:val="auto"/>
        <w:rPr>
          <w:rFonts w:ascii="Times New Roman" w:hAnsi="Times New Roman" w:cs="Times New Roman"/>
          <w:b/>
          <w:bCs/>
          <w:smallCaps/>
          <w:szCs w:val="28"/>
          <w:u w:val="single"/>
        </w:rPr>
      </w:pPr>
    </w:p>
    <w:p w14:paraId="19F6FA45" w14:textId="32EBF3FF" w:rsidR="0046129C" w:rsidRDefault="0046129C" w:rsidP="005A47E8">
      <w:pPr>
        <w:suppressAutoHyphens w:val="0"/>
        <w:autoSpaceDE w:val="0"/>
        <w:spacing w:line="288" w:lineRule="auto"/>
        <w:textAlignment w:val="auto"/>
        <w:rPr>
          <w:rFonts w:ascii="Times New Roman" w:hAnsi="Times New Roman" w:cs="Times New Roman"/>
          <w:b/>
          <w:bCs/>
          <w:smallCaps/>
          <w:szCs w:val="28"/>
          <w:u w:val="single"/>
        </w:rPr>
      </w:pPr>
    </w:p>
    <w:p w14:paraId="20FC49B1" w14:textId="2D1F80B7" w:rsidR="0046129C" w:rsidRDefault="0046129C" w:rsidP="005A47E8">
      <w:pPr>
        <w:suppressAutoHyphens w:val="0"/>
        <w:autoSpaceDE w:val="0"/>
        <w:spacing w:line="288" w:lineRule="auto"/>
        <w:textAlignment w:val="auto"/>
        <w:rPr>
          <w:rFonts w:ascii="Times New Roman" w:hAnsi="Times New Roman" w:cs="Times New Roman"/>
          <w:b/>
          <w:bCs/>
          <w:smallCaps/>
          <w:szCs w:val="28"/>
          <w:u w:val="single"/>
        </w:rPr>
      </w:pPr>
    </w:p>
    <w:p w14:paraId="2C99BD68" w14:textId="2103F8DA" w:rsidR="008513C0" w:rsidRDefault="008513C0" w:rsidP="005A47E8">
      <w:pPr>
        <w:suppressAutoHyphens w:val="0"/>
        <w:autoSpaceDE w:val="0"/>
        <w:spacing w:line="288" w:lineRule="auto"/>
        <w:textAlignment w:val="auto"/>
        <w:rPr>
          <w:rFonts w:ascii="Times New Roman" w:hAnsi="Times New Roman" w:cs="Times New Roman"/>
          <w:b/>
          <w:bCs/>
          <w:smallCaps/>
          <w:szCs w:val="28"/>
          <w:u w:val="single"/>
        </w:rPr>
      </w:pPr>
    </w:p>
    <w:p w14:paraId="306E9445" w14:textId="77777777" w:rsidR="008513C0" w:rsidRPr="00810AED" w:rsidRDefault="008513C0" w:rsidP="005A47E8">
      <w:pPr>
        <w:suppressAutoHyphens w:val="0"/>
        <w:autoSpaceDE w:val="0"/>
        <w:spacing w:line="288" w:lineRule="auto"/>
        <w:textAlignment w:val="auto"/>
        <w:rPr>
          <w:rFonts w:ascii="Times New Roman" w:hAnsi="Times New Roman" w:cs="Times New Roman"/>
          <w:b/>
          <w:bCs/>
          <w:smallCaps/>
          <w:szCs w:val="28"/>
          <w:u w:val="single"/>
        </w:rPr>
      </w:pPr>
    </w:p>
    <w:tbl>
      <w:tblPr>
        <w:tblStyle w:val="Tablaconcuadrcula"/>
        <w:tblW w:w="5317" w:type="pct"/>
        <w:tblLook w:val="04A0" w:firstRow="1" w:lastRow="0" w:firstColumn="1" w:lastColumn="0" w:noHBand="0" w:noVBand="1"/>
      </w:tblPr>
      <w:tblGrid>
        <w:gridCol w:w="9634"/>
      </w:tblGrid>
      <w:tr w:rsidR="00331F01" w:rsidRPr="00810AED" w14:paraId="74D04234" w14:textId="77777777" w:rsidTr="00616751">
        <w:trPr>
          <w:trHeight w:val="410"/>
        </w:trPr>
        <w:tc>
          <w:tcPr>
            <w:tcW w:w="5000" w:type="pct"/>
            <w:shd w:val="clear" w:color="auto" w:fill="385623" w:themeFill="accent6" w:themeFillShade="80"/>
          </w:tcPr>
          <w:p w14:paraId="030F161F" w14:textId="3204C962" w:rsidR="00331F01" w:rsidRPr="00810AED" w:rsidRDefault="00331F01" w:rsidP="00252E22">
            <w:pPr>
              <w:jc w:val="center"/>
              <w:outlineLvl w:val="4"/>
              <w:rPr>
                <w:rFonts w:ascii="Times New Roman" w:hAnsi="Times New Roman" w:cs="Times New Roman"/>
                <w:b/>
                <w:sz w:val="22"/>
                <w:szCs w:val="22"/>
              </w:rPr>
            </w:pPr>
            <w:r w:rsidRPr="00810AED">
              <w:rPr>
                <w:rFonts w:ascii="Times New Roman" w:hAnsi="Times New Roman" w:cs="Times New Roman"/>
                <w:b/>
                <w:color w:val="FFFFFF" w:themeColor="background1"/>
                <w:sz w:val="28"/>
                <w:szCs w:val="22"/>
              </w:rPr>
              <w:lastRenderedPageBreak/>
              <w:t>GRIEGO II</w:t>
            </w:r>
          </w:p>
        </w:tc>
      </w:tr>
      <w:tr w:rsidR="00331F01" w:rsidRPr="00810AED" w14:paraId="3E17F14E" w14:textId="77777777" w:rsidTr="00616751">
        <w:tc>
          <w:tcPr>
            <w:tcW w:w="5000" w:type="pct"/>
            <w:shd w:val="clear" w:color="auto" w:fill="A8D08D" w:themeFill="accent6" w:themeFillTint="99"/>
          </w:tcPr>
          <w:p w14:paraId="7488C5C4" w14:textId="77777777" w:rsidR="00331F01" w:rsidRPr="00810AED" w:rsidRDefault="00331F01" w:rsidP="00252E22">
            <w:pPr>
              <w:jc w:val="center"/>
              <w:rPr>
                <w:rFonts w:ascii="Times New Roman" w:hAnsi="Times New Roman" w:cs="Times New Roman"/>
                <w:b/>
                <w:sz w:val="22"/>
                <w:szCs w:val="22"/>
              </w:rPr>
            </w:pPr>
            <w:r w:rsidRPr="00810AED">
              <w:rPr>
                <w:rFonts w:ascii="Times New Roman" w:hAnsi="Times New Roman" w:cs="Times New Roman"/>
                <w:b/>
                <w:sz w:val="22"/>
                <w:szCs w:val="22"/>
              </w:rPr>
              <w:t>Bloque 1. Lengua griega</w:t>
            </w:r>
          </w:p>
        </w:tc>
      </w:tr>
      <w:tr w:rsidR="00BE794C" w:rsidRPr="00810AED" w14:paraId="5C0859F4" w14:textId="77777777" w:rsidTr="00616751">
        <w:tc>
          <w:tcPr>
            <w:tcW w:w="5000" w:type="pct"/>
          </w:tcPr>
          <w:p w14:paraId="19684A05" w14:textId="2F90BA6D" w:rsidR="00B52F61" w:rsidRPr="00B52F61" w:rsidRDefault="00B52F61" w:rsidP="00616751">
            <w:pPr>
              <w:jc w:val="both"/>
              <w:rPr>
                <w:rFonts w:ascii="Times New Roman" w:hAnsi="Times New Roman" w:cs="Times New Roman"/>
                <w:sz w:val="22"/>
                <w:szCs w:val="22"/>
              </w:rPr>
            </w:pPr>
            <w:r w:rsidRPr="00B52F61">
              <w:rPr>
                <w:rFonts w:ascii="Times New Roman" w:hAnsi="Times New Roman" w:cs="Times New Roman"/>
                <w:sz w:val="22"/>
                <w:szCs w:val="22"/>
              </w:rPr>
              <w:t>1. Conocer los orígenes de los dialectos antiguos y</w:t>
            </w:r>
            <w:r w:rsidR="00616751">
              <w:rPr>
                <w:rFonts w:ascii="Times New Roman" w:hAnsi="Times New Roman" w:cs="Times New Roman"/>
                <w:sz w:val="22"/>
                <w:szCs w:val="22"/>
              </w:rPr>
              <w:t xml:space="preserve"> </w:t>
            </w:r>
            <w:r w:rsidRPr="00B52F61">
              <w:rPr>
                <w:rFonts w:ascii="Times New Roman" w:hAnsi="Times New Roman" w:cs="Times New Roman"/>
                <w:sz w:val="22"/>
                <w:szCs w:val="22"/>
              </w:rPr>
              <w:t>literarios, clasificarlos y localizarlos en un mapa.</w:t>
            </w:r>
          </w:p>
          <w:p w14:paraId="7F9B1F09" w14:textId="3DAF0503" w:rsidR="00B52F61" w:rsidRPr="00B52F61" w:rsidRDefault="00B52F61" w:rsidP="00616751">
            <w:pPr>
              <w:jc w:val="both"/>
              <w:rPr>
                <w:rFonts w:ascii="Times New Roman" w:hAnsi="Times New Roman" w:cs="Times New Roman"/>
                <w:sz w:val="22"/>
                <w:szCs w:val="22"/>
              </w:rPr>
            </w:pPr>
            <w:r w:rsidRPr="00B52F61">
              <w:rPr>
                <w:rFonts w:ascii="Times New Roman" w:hAnsi="Times New Roman" w:cs="Times New Roman"/>
                <w:sz w:val="22"/>
                <w:szCs w:val="22"/>
              </w:rPr>
              <w:t>2. Comprender la relación directa que existe entre el</w:t>
            </w:r>
            <w:r w:rsidR="00616751">
              <w:rPr>
                <w:rFonts w:ascii="Times New Roman" w:hAnsi="Times New Roman" w:cs="Times New Roman"/>
                <w:sz w:val="22"/>
                <w:szCs w:val="22"/>
              </w:rPr>
              <w:t xml:space="preserve"> </w:t>
            </w:r>
            <w:r w:rsidRPr="00B52F61">
              <w:rPr>
                <w:rFonts w:ascii="Times New Roman" w:hAnsi="Times New Roman" w:cs="Times New Roman"/>
                <w:sz w:val="22"/>
                <w:szCs w:val="22"/>
              </w:rPr>
              <w:t>griego clásico y el moderno y señalar algunos rasgos</w:t>
            </w:r>
          </w:p>
          <w:p w14:paraId="5404ED16" w14:textId="1D99E797" w:rsidR="00BE794C" w:rsidRPr="00810AED" w:rsidRDefault="00B52F61" w:rsidP="00616751">
            <w:pPr>
              <w:jc w:val="both"/>
              <w:rPr>
                <w:rFonts w:ascii="Times New Roman" w:hAnsi="Times New Roman" w:cs="Times New Roman"/>
                <w:sz w:val="22"/>
                <w:szCs w:val="22"/>
              </w:rPr>
            </w:pPr>
            <w:r w:rsidRPr="00B52F61">
              <w:rPr>
                <w:rFonts w:ascii="Times New Roman" w:hAnsi="Times New Roman" w:cs="Times New Roman"/>
                <w:sz w:val="22"/>
                <w:szCs w:val="22"/>
              </w:rPr>
              <w:t>básicos que permiten percibir este proceso de</w:t>
            </w:r>
            <w:r w:rsidR="00616751">
              <w:rPr>
                <w:rFonts w:ascii="Times New Roman" w:hAnsi="Times New Roman" w:cs="Times New Roman"/>
                <w:sz w:val="22"/>
                <w:szCs w:val="22"/>
              </w:rPr>
              <w:t xml:space="preserve"> </w:t>
            </w:r>
            <w:r w:rsidRPr="00B52F61">
              <w:rPr>
                <w:rFonts w:ascii="Times New Roman" w:hAnsi="Times New Roman" w:cs="Times New Roman"/>
                <w:sz w:val="22"/>
                <w:szCs w:val="22"/>
              </w:rPr>
              <w:t>evolución. Recuperación de la lengua griega libre del</w:t>
            </w:r>
            <w:r w:rsidR="00616751">
              <w:rPr>
                <w:rFonts w:ascii="Times New Roman" w:hAnsi="Times New Roman" w:cs="Times New Roman"/>
                <w:sz w:val="22"/>
                <w:szCs w:val="22"/>
              </w:rPr>
              <w:t xml:space="preserve"> </w:t>
            </w:r>
            <w:r w:rsidRPr="00B52F61">
              <w:rPr>
                <w:rFonts w:ascii="Times New Roman" w:hAnsi="Times New Roman" w:cs="Times New Roman"/>
                <w:sz w:val="22"/>
                <w:szCs w:val="22"/>
              </w:rPr>
              <w:t xml:space="preserve">Imperio Otomano. </w:t>
            </w:r>
          </w:p>
        </w:tc>
      </w:tr>
      <w:tr w:rsidR="00331F01" w:rsidRPr="00810AED" w14:paraId="282DDF89" w14:textId="77777777" w:rsidTr="00616751">
        <w:tc>
          <w:tcPr>
            <w:tcW w:w="5000" w:type="pct"/>
            <w:shd w:val="clear" w:color="auto" w:fill="A8D08D" w:themeFill="accent6" w:themeFillTint="99"/>
          </w:tcPr>
          <w:p w14:paraId="476FD43C" w14:textId="77777777" w:rsidR="00331F01" w:rsidRPr="00810AED" w:rsidRDefault="00331F01" w:rsidP="00252E22">
            <w:pPr>
              <w:jc w:val="center"/>
              <w:rPr>
                <w:rFonts w:ascii="Times New Roman" w:hAnsi="Times New Roman" w:cs="Times New Roman"/>
                <w:sz w:val="22"/>
                <w:szCs w:val="22"/>
              </w:rPr>
            </w:pPr>
            <w:r w:rsidRPr="00810AED">
              <w:rPr>
                <w:rFonts w:ascii="Times New Roman" w:hAnsi="Times New Roman" w:cs="Times New Roman"/>
                <w:b/>
                <w:sz w:val="22"/>
                <w:szCs w:val="22"/>
              </w:rPr>
              <w:t>Bloque 2. Morfología</w:t>
            </w:r>
          </w:p>
        </w:tc>
      </w:tr>
      <w:tr w:rsidR="00BE794C" w:rsidRPr="00810AED" w14:paraId="211E0E57" w14:textId="77777777" w:rsidTr="00616751">
        <w:tc>
          <w:tcPr>
            <w:tcW w:w="5000" w:type="pct"/>
          </w:tcPr>
          <w:p w14:paraId="73EC990E" w14:textId="5AC49C80" w:rsidR="00B52F61" w:rsidRPr="00616751" w:rsidRDefault="00B52F61" w:rsidP="00616751">
            <w:pPr>
              <w:jc w:val="both"/>
              <w:rPr>
                <w:rFonts w:ascii="Times New Roman" w:hAnsi="Times New Roman" w:cs="Times New Roman"/>
                <w:sz w:val="22"/>
                <w:szCs w:val="22"/>
              </w:rPr>
            </w:pPr>
            <w:r w:rsidRPr="00616751">
              <w:rPr>
                <w:rFonts w:ascii="Times New Roman" w:hAnsi="Times New Roman" w:cs="Times New Roman"/>
                <w:sz w:val="22"/>
                <w:szCs w:val="22"/>
              </w:rPr>
              <w:t>1. Conocer las categorías gramaticales o clases de</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palabras: nombres, adjetivos, pronombres, verbos,</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 xml:space="preserve">preposiciones y conjunciones. </w:t>
            </w:r>
          </w:p>
          <w:p w14:paraId="6A0FFAFB" w14:textId="48A92797" w:rsidR="00B52F61" w:rsidRPr="00616751" w:rsidRDefault="00B52F61" w:rsidP="00616751">
            <w:pPr>
              <w:jc w:val="both"/>
              <w:rPr>
                <w:rFonts w:ascii="Times New Roman" w:hAnsi="Times New Roman" w:cs="Times New Roman"/>
                <w:sz w:val="22"/>
                <w:szCs w:val="22"/>
              </w:rPr>
            </w:pPr>
            <w:r w:rsidRPr="00616751">
              <w:rPr>
                <w:rFonts w:ascii="Times New Roman" w:hAnsi="Times New Roman" w:cs="Times New Roman"/>
                <w:sz w:val="22"/>
                <w:szCs w:val="22"/>
              </w:rPr>
              <w:t>2. Conocer, identificar y distinguir los formantes, la</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estructura formal básica de las palabras: lexema y</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 xml:space="preserve">desinencia; prefijos, sufijos, afijos. </w:t>
            </w:r>
          </w:p>
          <w:p w14:paraId="03986B9D" w14:textId="08A17078" w:rsidR="00616751" w:rsidRDefault="00B52F61" w:rsidP="00616751">
            <w:pPr>
              <w:jc w:val="both"/>
              <w:rPr>
                <w:rFonts w:ascii="Times New Roman" w:hAnsi="Times New Roman" w:cs="Times New Roman"/>
                <w:sz w:val="22"/>
                <w:szCs w:val="22"/>
              </w:rPr>
            </w:pPr>
            <w:r w:rsidRPr="00616751">
              <w:rPr>
                <w:rFonts w:ascii="Times New Roman" w:hAnsi="Times New Roman" w:cs="Times New Roman"/>
                <w:sz w:val="22"/>
                <w:szCs w:val="22"/>
              </w:rPr>
              <w:t>3. Realizar el análisis morfológico de las palabras de</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un texto clásico, reconociendo lexema y desinencia;</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valor del genitivo como caso clave y el presente</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como denominación de clase de verbos.</w:t>
            </w:r>
          </w:p>
          <w:p w14:paraId="47AF09F6" w14:textId="6C5C936A" w:rsidR="00BE794C" w:rsidRPr="00810AED" w:rsidRDefault="00B52F61" w:rsidP="00616751">
            <w:pPr>
              <w:jc w:val="both"/>
              <w:rPr>
                <w:rFonts w:ascii="Times New Roman" w:hAnsi="Times New Roman" w:cs="Times New Roman"/>
                <w:sz w:val="22"/>
                <w:szCs w:val="22"/>
              </w:rPr>
            </w:pPr>
            <w:r w:rsidRPr="00616751">
              <w:rPr>
                <w:rFonts w:ascii="Times New Roman" w:hAnsi="Times New Roman" w:cs="Times New Roman"/>
                <w:sz w:val="22"/>
                <w:szCs w:val="22"/>
              </w:rPr>
              <w:t>4. Identificar, conjugar, traducir y efectuar la</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retroversión de todo tipo de formas verbales, como</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forma de comprensión, relación y más fácil</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aprendizaje de las formas más usuales de los</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verbos</w:t>
            </w:r>
            <w:r w:rsidR="00616751">
              <w:rPr>
                <w:rFonts w:ascii="Times New Roman" w:hAnsi="Times New Roman" w:cs="Times New Roman"/>
                <w:sz w:val="22"/>
                <w:szCs w:val="22"/>
              </w:rPr>
              <w:t>.</w:t>
            </w:r>
          </w:p>
        </w:tc>
      </w:tr>
      <w:tr w:rsidR="00331F01" w:rsidRPr="00810AED" w14:paraId="6CADCD06" w14:textId="77777777" w:rsidTr="00616751">
        <w:tc>
          <w:tcPr>
            <w:tcW w:w="5000" w:type="pct"/>
            <w:shd w:val="clear" w:color="auto" w:fill="A8D08D" w:themeFill="accent6" w:themeFillTint="99"/>
          </w:tcPr>
          <w:p w14:paraId="1918EFA2" w14:textId="77777777" w:rsidR="00331F01" w:rsidRPr="00810AED" w:rsidRDefault="00331F01" w:rsidP="00252E22">
            <w:pPr>
              <w:jc w:val="center"/>
              <w:rPr>
                <w:rFonts w:ascii="Times New Roman" w:hAnsi="Times New Roman" w:cs="Times New Roman"/>
                <w:b/>
                <w:sz w:val="22"/>
                <w:szCs w:val="22"/>
              </w:rPr>
            </w:pPr>
            <w:r w:rsidRPr="00810AED">
              <w:rPr>
                <w:rFonts w:ascii="Times New Roman" w:hAnsi="Times New Roman" w:cs="Times New Roman"/>
                <w:b/>
                <w:sz w:val="22"/>
                <w:szCs w:val="22"/>
              </w:rPr>
              <w:t>Bloque 3. Sintaxis</w:t>
            </w:r>
          </w:p>
        </w:tc>
      </w:tr>
      <w:tr w:rsidR="00BE794C" w:rsidRPr="00810AED" w14:paraId="3E5F3295" w14:textId="77777777" w:rsidTr="00616751">
        <w:tc>
          <w:tcPr>
            <w:tcW w:w="5000" w:type="pct"/>
          </w:tcPr>
          <w:p w14:paraId="5F4A1B85" w14:textId="2BDC4655" w:rsidR="00B52F61" w:rsidRPr="00616751" w:rsidRDefault="00B52F61" w:rsidP="00616751">
            <w:pPr>
              <w:jc w:val="both"/>
              <w:rPr>
                <w:rFonts w:ascii="Times New Roman" w:hAnsi="Times New Roman" w:cs="Times New Roman"/>
                <w:sz w:val="22"/>
                <w:szCs w:val="22"/>
              </w:rPr>
            </w:pPr>
            <w:r w:rsidRPr="00616751">
              <w:rPr>
                <w:rFonts w:ascii="Times New Roman" w:hAnsi="Times New Roman" w:cs="Times New Roman"/>
                <w:sz w:val="22"/>
                <w:szCs w:val="22"/>
              </w:rPr>
              <w:t>1. Reconocer y clasificar las oraciones y las</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construcciones sintácticas.</w:t>
            </w:r>
          </w:p>
          <w:p w14:paraId="020E5115" w14:textId="08EB9D6F" w:rsidR="00B52F61" w:rsidRPr="00616751" w:rsidRDefault="00B52F61" w:rsidP="00616751">
            <w:pPr>
              <w:jc w:val="both"/>
              <w:rPr>
                <w:rFonts w:ascii="Times New Roman" w:hAnsi="Times New Roman" w:cs="Times New Roman"/>
                <w:sz w:val="22"/>
                <w:szCs w:val="22"/>
              </w:rPr>
            </w:pPr>
            <w:r w:rsidRPr="00616751">
              <w:rPr>
                <w:rFonts w:ascii="Times New Roman" w:hAnsi="Times New Roman" w:cs="Times New Roman"/>
                <w:sz w:val="22"/>
                <w:szCs w:val="22"/>
              </w:rPr>
              <w:t>2. Conocer las funciones de las formas no</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personales del verbo</w:t>
            </w:r>
            <w:r w:rsidR="00616751">
              <w:rPr>
                <w:rFonts w:ascii="Times New Roman" w:hAnsi="Times New Roman" w:cs="Times New Roman"/>
                <w:sz w:val="22"/>
                <w:szCs w:val="22"/>
              </w:rPr>
              <w:t>.</w:t>
            </w:r>
          </w:p>
          <w:p w14:paraId="5D0C5D2B" w14:textId="0E3E9859" w:rsidR="00BE794C" w:rsidRPr="00810AED" w:rsidRDefault="00B52F61" w:rsidP="00616751">
            <w:pPr>
              <w:jc w:val="both"/>
              <w:rPr>
                <w:rFonts w:ascii="Times New Roman" w:hAnsi="Times New Roman" w:cs="Times New Roman"/>
                <w:sz w:val="22"/>
                <w:szCs w:val="22"/>
              </w:rPr>
            </w:pPr>
            <w:r w:rsidRPr="00616751">
              <w:rPr>
                <w:rFonts w:ascii="Times New Roman" w:hAnsi="Times New Roman" w:cs="Times New Roman"/>
                <w:sz w:val="22"/>
                <w:szCs w:val="22"/>
              </w:rPr>
              <w:t>3. Relacionar y aplicar conocimientos sobre</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elementos y construcciones sintácticas de la lengua</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griega en interpretación y traducción de textos de</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textos clásicos, proporcionados al nivel de</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conocimientos gramaticales y dotados de contenido</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 xml:space="preserve">significativo; y si fuere necesario, anotados. </w:t>
            </w:r>
          </w:p>
        </w:tc>
      </w:tr>
      <w:tr w:rsidR="00331F01" w:rsidRPr="00810AED" w14:paraId="3D330392" w14:textId="77777777" w:rsidTr="00616751">
        <w:tc>
          <w:tcPr>
            <w:tcW w:w="5000" w:type="pct"/>
            <w:shd w:val="clear" w:color="auto" w:fill="A8D08D" w:themeFill="accent6" w:themeFillTint="99"/>
          </w:tcPr>
          <w:p w14:paraId="6524508C" w14:textId="77777777" w:rsidR="00331F01" w:rsidRPr="00810AED" w:rsidRDefault="00331F01" w:rsidP="00252E22">
            <w:pPr>
              <w:jc w:val="center"/>
              <w:rPr>
                <w:rFonts w:ascii="Times New Roman" w:hAnsi="Times New Roman" w:cs="Times New Roman"/>
                <w:b/>
                <w:sz w:val="22"/>
                <w:szCs w:val="22"/>
              </w:rPr>
            </w:pPr>
            <w:r w:rsidRPr="00810AED">
              <w:rPr>
                <w:rFonts w:ascii="Times New Roman" w:hAnsi="Times New Roman" w:cs="Times New Roman"/>
                <w:b/>
                <w:sz w:val="22"/>
                <w:szCs w:val="22"/>
              </w:rPr>
              <w:t>Bloque 4. Literatura</w:t>
            </w:r>
          </w:p>
        </w:tc>
      </w:tr>
      <w:tr w:rsidR="00BE794C" w:rsidRPr="00810AED" w14:paraId="4EAAD03F" w14:textId="77777777" w:rsidTr="00616751">
        <w:tc>
          <w:tcPr>
            <w:tcW w:w="5000" w:type="pct"/>
          </w:tcPr>
          <w:p w14:paraId="5BE3B13B" w14:textId="7B821510" w:rsidR="00B52F61" w:rsidRPr="00616751" w:rsidRDefault="00B52F61" w:rsidP="00616751">
            <w:pPr>
              <w:jc w:val="both"/>
              <w:rPr>
                <w:rFonts w:ascii="Times New Roman" w:hAnsi="Times New Roman" w:cs="Times New Roman"/>
                <w:sz w:val="22"/>
                <w:szCs w:val="22"/>
              </w:rPr>
            </w:pPr>
            <w:r w:rsidRPr="00616751">
              <w:rPr>
                <w:rFonts w:ascii="Times New Roman" w:hAnsi="Times New Roman" w:cs="Times New Roman"/>
                <w:sz w:val="22"/>
                <w:szCs w:val="22"/>
              </w:rPr>
              <w:t>1. Conocer las características de los géneros</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literarios griegos, sus autores y obras más</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representativas y sus influencias en la literatura</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 xml:space="preserve">posterior. </w:t>
            </w:r>
          </w:p>
          <w:p w14:paraId="3769D1C9" w14:textId="59B11CAB" w:rsidR="00B52F61" w:rsidRPr="00616751" w:rsidRDefault="00B52F61" w:rsidP="00616751">
            <w:pPr>
              <w:jc w:val="both"/>
              <w:rPr>
                <w:rFonts w:ascii="Times New Roman" w:hAnsi="Times New Roman" w:cs="Times New Roman"/>
                <w:sz w:val="22"/>
                <w:szCs w:val="22"/>
              </w:rPr>
            </w:pPr>
            <w:r w:rsidRPr="00616751">
              <w:rPr>
                <w:rFonts w:ascii="Times New Roman" w:hAnsi="Times New Roman" w:cs="Times New Roman"/>
                <w:sz w:val="22"/>
                <w:szCs w:val="22"/>
              </w:rPr>
              <w:t>2. Conocer los hitos esenciales de la literatura</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griega como base literaria de la literatura y cultura</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 xml:space="preserve">europea y occidental. </w:t>
            </w:r>
          </w:p>
          <w:p w14:paraId="1ED2CD0B" w14:textId="02615B07" w:rsidR="00B52F61" w:rsidRPr="00616751" w:rsidRDefault="00B52F61" w:rsidP="00616751">
            <w:pPr>
              <w:jc w:val="both"/>
              <w:rPr>
                <w:rFonts w:ascii="Times New Roman" w:hAnsi="Times New Roman" w:cs="Times New Roman"/>
                <w:sz w:val="22"/>
                <w:szCs w:val="22"/>
              </w:rPr>
            </w:pPr>
            <w:r w:rsidRPr="00616751">
              <w:rPr>
                <w:rFonts w:ascii="Times New Roman" w:hAnsi="Times New Roman" w:cs="Times New Roman"/>
                <w:sz w:val="22"/>
                <w:szCs w:val="22"/>
              </w:rPr>
              <w:t>3. Analizar, interpretar y situar en el tiempo textos</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mediante lectura comprensiva, distinguiendo el</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género literario al que pertenecen, sus</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características esenciales y su estructura si la</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extensión del pasaje elegido lo permite.</w:t>
            </w:r>
          </w:p>
          <w:p w14:paraId="739FA5DC" w14:textId="7E103AA7" w:rsidR="00BE794C" w:rsidRPr="00616751" w:rsidRDefault="00B52F61" w:rsidP="00616751">
            <w:pPr>
              <w:jc w:val="both"/>
              <w:rPr>
                <w:rFonts w:ascii="Times New Roman" w:hAnsi="Times New Roman" w:cs="Times New Roman"/>
                <w:sz w:val="22"/>
                <w:szCs w:val="22"/>
              </w:rPr>
            </w:pPr>
            <w:r w:rsidRPr="00616751">
              <w:rPr>
                <w:rFonts w:ascii="Times New Roman" w:hAnsi="Times New Roman" w:cs="Times New Roman"/>
                <w:sz w:val="22"/>
                <w:szCs w:val="22"/>
              </w:rPr>
              <w:t>4. Establecer relaciones y paralelismos entre la</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 xml:space="preserve">literatura clásica griega, latina y la posterior. </w:t>
            </w:r>
          </w:p>
        </w:tc>
      </w:tr>
      <w:tr w:rsidR="00331F01" w:rsidRPr="00810AED" w14:paraId="53B3C32B" w14:textId="77777777" w:rsidTr="00616751">
        <w:tc>
          <w:tcPr>
            <w:tcW w:w="5000" w:type="pct"/>
            <w:shd w:val="clear" w:color="auto" w:fill="A8D08D" w:themeFill="accent6" w:themeFillTint="99"/>
          </w:tcPr>
          <w:p w14:paraId="0A03ED50" w14:textId="77777777" w:rsidR="00331F01" w:rsidRPr="00810AED" w:rsidRDefault="00331F01" w:rsidP="00252E22">
            <w:pPr>
              <w:jc w:val="center"/>
              <w:rPr>
                <w:rFonts w:ascii="Times New Roman" w:hAnsi="Times New Roman" w:cs="Times New Roman"/>
                <w:b/>
                <w:sz w:val="22"/>
                <w:szCs w:val="22"/>
              </w:rPr>
            </w:pPr>
            <w:r w:rsidRPr="00810AED">
              <w:rPr>
                <w:rFonts w:ascii="Times New Roman" w:hAnsi="Times New Roman" w:cs="Times New Roman"/>
                <w:b/>
                <w:sz w:val="22"/>
                <w:szCs w:val="22"/>
              </w:rPr>
              <w:t>Bloque 5. Textos</w:t>
            </w:r>
          </w:p>
        </w:tc>
      </w:tr>
      <w:tr w:rsidR="00BE794C" w:rsidRPr="00810AED" w14:paraId="3AF009AB" w14:textId="77777777" w:rsidTr="00616751">
        <w:tc>
          <w:tcPr>
            <w:tcW w:w="5000" w:type="pct"/>
          </w:tcPr>
          <w:p w14:paraId="56290711" w14:textId="0B73BA9A" w:rsidR="00B52F61" w:rsidRPr="00616751" w:rsidRDefault="00B52F61" w:rsidP="00616751">
            <w:pPr>
              <w:jc w:val="both"/>
              <w:rPr>
                <w:rFonts w:ascii="Times New Roman" w:hAnsi="Times New Roman" w:cs="Times New Roman"/>
                <w:sz w:val="22"/>
                <w:szCs w:val="22"/>
              </w:rPr>
            </w:pPr>
            <w:r w:rsidRPr="00616751">
              <w:rPr>
                <w:rFonts w:ascii="Times New Roman" w:hAnsi="Times New Roman" w:cs="Times New Roman"/>
                <w:sz w:val="22"/>
                <w:szCs w:val="22"/>
              </w:rPr>
              <w:t>1. Conocer, identificar y relacionar los elementos</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morfológicos de la lengua griega en interpretación y</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traducción de textos clásicos, proporcionados al</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nivel, anotados si fuere necesario, y con ayuda del</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profesorado, hasta lograr la propia autonomía</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personal.</w:t>
            </w:r>
          </w:p>
          <w:p w14:paraId="1590ECEE" w14:textId="2057E1E8" w:rsidR="00B52F61" w:rsidRPr="00616751" w:rsidRDefault="00B52F61" w:rsidP="00616751">
            <w:pPr>
              <w:jc w:val="both"/>
              <w:rPr>
                <w:rFonts w:ascii="Times New Roman" w:hAnsi="Times New Roman" w:cs="Times New Roman"/>
                <w:sz w:val="22"/>
                <w:szCs w:val="22"/>
              </w:rPr>
            </w:pPr>
            <w:r w:rsidRPr="00616751">
              <w:rPr>
                <w:rFonts w:ascii="Times New Roman" w:hAnsi="Times New Roman" w:cs="Times New Roman"/>
                <w:sz w:val="22"/>
                <w:szCs w:val="22"/>
              </w:rPr>
              <w:t>2. Realizar la traducción, interpretación y</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comentario lingüístico, literario e histórico de textos</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de griego clásico proporcionados al nivel y con</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ayuda del profesorado, hasta lograr la propia</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 xml:space="preserve">autonomía personal. </w:t>
            </w:r>
          </w:p>
          <w:p w14:paraId="2E199562" w14:textId="302E1A1C" w:rsidR="00B52F61" w:rsidRPr="00616751" w:rsidRDefault="00B52F61" w:rsidP="00616751">
            <w:pPr>
              <w:jc w:val="both"/>
              <w:rPr>
                <w:rFonts w:ascii="Times New Roman" w:hAnsi="Times New Roman" w:cs="Times New Roman"/>
                <w:sz w:val="22"/>
                <w:szCs w:val="22"/>
              </w:rPr>
            </w:pPr>
            <w:r w:rsidRPr="00616751">
              <w:rPr>
                <w:rFonts w:ascii="Times New Roman" w:hAnsi="Times New Roman" w:cs="Times New Roman"/>
                <w:sz w:val="22"/>
                <w:szCs w:val="22"/>
              </w:rPr>
              <w:t>3. Identificar las características formales de los</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 xml:space="preserve">textos. </w:t>
            </w:r>
          </w:p>
          <w:p w14:paraId="31FF76FF" w14:textId="7083A0A5" w:rsidR="00BE794C" w:rsidRPr="00616751" w:rsidRDefault="00B52F61" w:rsidP="00616751">
            <w:pPr>
              <w:jc w:val="both"/>
              <w:rPr>
                <w:rFonts w:ascii="Times New Roman" w:hAnsi="Times New Roman" w:cs="Times New Roman"/>
                <w:sz w:val="22"/>
                <w:szCs w:val="22"/>
              </w:rPr>
            </w:pPr>
            <w:r w:rsidRPr="00616751">
              <w:rPr>
                <w:rFonts w:ascii="Times New Roman" w:hAnsi="Times New Roman" w:cs="Times New Roman"/>
                <w:sz w:val="22"/>
                <w:szCs w:val="22"/>
              </w:rPr>
              <w:t>4. Utilizar el diccionario y buscar el término más</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apropiado en la lengua propia para la traducción del</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texto de manera progresiva y con ayuda del</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profesorado, hasta lograr la propia autonomía</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 xml:space="preserve">personal en las búsquedas. </w:t>
            </w:r>
          </w:p>
          <w:p w14:paraId="5EA6AAB7" w14:textId="3B0EDD8F" w:rsidR="00B52F61" w:rsidRPr="00810AED" w:rsidRDefault="00B52F61" w:rsidP="00616751">
            <w:pPr>
              <w:jc w:val="both"/>
              <w:rPr>
                <w:rFonts w:ascii="Times New Roman" w:hAnsi="Times New Roman" w:cs="Times New Roman"/>
                <w:sz w:val="22"/>
                <w:szCs w:val="22"/>
              </w:rPr>
            </w:pPr>
            <w:r w:rsidRPr="00616751">
              <w:rPr>
                <w:rFonts w:ascii="Times New Roman" w:hAnsi="Times New Roman" w:cs="Times New Roman"/>
                <w:sz w:val="22"/>
                <w:szCs w:val="22"/>
              </w:rPr>
              <w:t>5. Conocer el contexto social, cultural e histórico de</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los textos traducidos para dar congruencia y</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comprensión al binomio lengua y cultura, primero</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por etapas y más tarde con una visión más amplia.</w:t>
            </w:r>
          </w:p>
        </w:tc>
      </w:tr>
      <w:tr w:rsidR="00331F01" w:rsidRPr="00810AED" w14:paraId="62911149" w14:textId="77777777" w:rsidTr="00616751">
        <w:tc>
          <w:tcPr>
            <w:tcW w:w="5000" w:type="pct"/>
            <w:shd w:val="clear" w:color="auto" w:fill="A8D08D" w:themeFill="accent6" w:themeFillTint="99"/>
          </w:tcPr>
          <w:p w14:paraId="25AFC123" w14:textId="77777777" w:rsidR="00331F01" w:rsidRPr="00810AED" w:rsidRDefault="00331F01" w:rsidP="00252E22">
            <w:pPr>
              <w:jc w:val="center"/>
              <w:rPr>
                <w:rFonts w:ascii="Times New Roman" w:hAnsi="Times New Roman" w:cs="Times New Roman"/>
                <w:b/>
                <w:sz w:val="22"/>
                <w:szCs w:val="22"/>
              </w:rPr>
            </w:pPr>
            <w:r w:rsidRPr="00810AED">
              <w:rPr>
                <w:rFonts w:ascii="Times New Roman" w:hAnsi="Times New Roman" w:cs="Times New Roman"/>
                <w:b/>
                <w:sz w:val="22"/>
                <w:szCs w:val="22"/>
              </w:rPr>
              <w:t>Bloque 6. Léxico</w:t>
            </w:r>
          </w:p>
        </w:tc>
      </w:tr>
      <w:tr w:rsidR="00BE794C" w:rsidRPr="00810AED" w14:paraId="615E4CA4" w14:textId="77777777" w:rsidTr="00616751">
        <w:tc>
          <w:tcPr>
            <w:tcW w:w="5000" w:type="pct"/>
          </w:tcPr>
          <w:p w14:paraId="4CD367F4" w14:textId="3C750193" w:rsidR="00B52F61" w:rsidRPr="00616751" w:rsidRDefault="00B52F61" w:rsidP="00616751">
            <w:pPr>
              <w:jc w:val="both"/>
              <w:rPr>
                <w:rFonts w:ascii="Times New Roman" w:hAnsi="Times New Roman" w:cs="Times New Roman"/>
                <w:sz w:val="22"/>
                <w:szCs w:val="22"/>
              </w:rPr>
            </w:pPr>
            <w:r w:rsidRPr="00616751">
              <w:rPr>
                <w:rFonts w:ascii="Times New Roman" w:hAnsi="Times New Roman" w:cs="Times New Roman"/>
                <w:sz w:val="22"/>
                <w:szCs w:val="22"/>
              </w:rPr>
              <w:t>1. Conocer, identificar y traducir el léxico griego</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técnico, científico y artístico más al uso en la vida</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cotidiana y en el currículo general de Bachillerato.</w:t>
            </w:r>
          </w:p>
          <w:p w14:paraId="7F5F115D" w14:textId="7585E5BF" w:rsidR="00B52F61" w:rsidRPr="00616751" w:rsidRDefault="00B52F61" w:rsidP="00616751">
            <w:pPr>
              <w:jc w:val="both"/>
              <w:rPr>
                <w:rFonts w:ascii="Times New Roman" w:hAnsi="Times New Roman" w:cs="Times New Roman"/>
                <w:sz w:val="22"/>
                <w:szCs w:val="22"/>
              </w:rPr>
            </w:pPr>
            <w:r w:rsidRPr="00616751">
              <w:rPr>
                <w:rFonts w:ascii="Times New Roman" w:hAnsi="Times New Roman" w:cs="Times New Roman"/>
                <w:sz w:val="22"/>
                <w:szCs w:val="22"/>
              </w:rPr>
              <w:t>2. Identificar y conocer los elementos léxicos y los</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procedimientos de formación del léxico griego para</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entender mejor los procedimientos de formación de</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palabras en las lenguas actuales.</w:t>
            </w:r>
          </w:p>
          <w:p w14:paraId="716C134D" w14:textId="7CC4A61A" w:rsidR="00B52F61" w:rsidRPr="00616751" w:rsidRDefault="00B52F61" w:rsidP="00616751">
            <w:pPr>
              <w:jc w:val="both"/>
              <w:rPr>
                <w:rFonts w:ascii="Times New Roman" w:hAnsi="Times New Roman" w:cs="Times New Roman"/>
                <w:sz w:val="22"/>
                <w:szCs w:val="22"/>
              </w:rPr>
            </w:pPr>
            <w:r w:rsidRPr="00616751">
              <w:rPr>
                <w:rFonts w:ascii="Times New Roman" w:hAnsi="Times New Roman" w:cs="Times New Roman"/>
                <w:sz w:val="22"/>
                <w:szCs w:val="22"/>
              </w:rPr>
              <w:t>3. Reconocer los helenismos más frecuentes del</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vocabulario común y del léxico especializado y</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remontarlos a los étimos griegos originales, usando</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el diccionario griego-español e igualmente los étimos</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 xml:space="preserve">griegos del </w:t>
            </w:r>
            <w:r w:rsidRPr="00616751">
              <w:rPr>
                <w:rFonts w:ascii="Times New Roman" w:hAnsi="Times New Roman" w:cs="Times New Roman"/>
                <w:sz w:val="22"/>
                <w:szCs w:val="22"/>
              </w:rPr>
              <w:lastRenderedPageBreak/>
              <w:t>diccionario de la Real Academia</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Española y otros léxicos en la web.</w:t>
            </w:r>
          </w:p>
          <w:p w14:paraId="0D03C8C9" w14:textId="0FBF8CF8" w:rsidR="00B52F61" w:rsidRPr="00616751" w:rsidRDefault="00B52F61" w:rsidP="00616751">
            <w:pPr>
              <w:jc w:val="both"/>
              <w:rPr>
                <w:rFonts w:ascii="Times New Roman" w:hAnsi="Times New Roman" w:cs="Times New Roman"/>
                <w:sz w:val="22"/>
                <w:szCs w:val="22"/>
              </w:rPr>
            </w:pPr>
            <w:r w:rsidRPr="00616751">
              <w:rPr>
                <w:rFonts w:ascii="Times New Roman" w:hAnsi="Times New Roman" w:cs="Times New Roman"/>
                <w:sz w:val="22"/>
                <w:szCs w:val="22"/>
              </w:rPr>
              <w:t>4. Identificar la etimología y conocer el significado</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de las palabras de origen griego de la lengua propia</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o de otras, objeto de estudio tanto de léxico común</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 xml:space="preserve">como especializado. </w:t>
            </w:r>
          </w:p>
          <w:p w14:paraId="6D5DF060" w14:textId="1CFCB591" w:rsidR="00B52F61" w:rsidRPr="00616751" w:rsidRDefault="00B52F61" w:rsidP="00616751">
            <w:pPr>
              <w:jc w:val="both"/>
              <w:rPr>
                <w:rFonts w:ascii="Times New Roman" w:hAnsi="Times New Roman" w:cs="Times New Roman"/>
                <w:sz w:val="22"/>
                <w:szCs w:val="22"/>
              </w:rPr>
            </w:pPr>
            <w:r w:rsidRPr="00616751">
              <w:rPr>
                <w:rFonts w:ascii="Times New Roman" w:hAnsi="Times New Roman" w:cs="Times New Roman"/>
                <w:sz w:val="22"/>
                <w:szCs w:val="22"/>
              </w:rPr>
              <w:t>5. Relacionar distintas palabras de la misma familia</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etimológica o semántica, haciendo una base de</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datos digital para ir enriqueciendo términos de su</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 xml:space="preserve">tesoro lingüístico personal. </w:t>
            </w:r>
          </w:p>
          <w:p w14:paraId="125BA890" w14:textId="1BED45B6" w:rsidR="00BE794C" w:rsidRPr="00810AED" w:rsidRDefault="00B52F61" w:rsidP="00616751">
            <w:pPr>
              <w:jc w:val="both"/>
              <w:rPr>
                <w:rFonts w:ascii="Times New Roman" w:hAnsi="Times New Roman" w:cs="Times New Roman"/>
                <w:sz w:val="22"/>
                <w:szCs w:val="22"/>
              </w:rPr>
            </w:pPr>
            <w:r w:rsidRPr="00616751">
              <w:rPr>
                <w:rFonts w:ascii="Times New Roman" w:hAnsi="Times New Roman" w:cs="Times New Roman"/>
                <w:sz w:val="22"/>
                <w:szCs w:val="22"/>
              </w:rPr>
              <w:t>6. Reconocer los elementos léxicos y los</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procedimientos de formación del léxico griego: la</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derivación y la composición para entender mejor los</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procedimientos de formación de palabras en las</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lenguas actuales y, especialmente, la terminología</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específica usada en el currículo de Bachillerato en</w:t>
            </w:r>
            <w:r w:rsidR="00616751">
              <w:rPr>
                <w:rFonts w:ascii="Times New Roman" w:hAnsi="Times New Roman" w:cs="Times New Roman"/>
                <w:sz w:val="22"/>
                <w:szCs w:val="22"/>
              </w:rPr>
              <w:t xml:space="preserve"> </w:t>
            </w:r>
            <w:r w:rsidRPr="00616751">
              <w:rPr>
                <w:rFonts w:ascii="Times New Roman" w:hAnsi="Times New Roman" w:cs="Times New Roman"/>
                <w:sz w:val="22"/>
                <w:szCs w:val="22"/>
              </w:rPr>
              <w:t>otras materias.</w:t>
            </w:r>
          </w:p>
        </w:tc>
      </w:tr>
    </w:tbl>
    <w:p w14:paraId="484D42FC" w14:textId="77777777" w:rsidR="00A81123" w:rsidRPr="00810AED" w:rsidRDefault="00A81123">
      <w:pPr>
        <w:rPr>
          <w:rFonts w:ascii="Times New Roman" w:hAnsi="Times New Roman" w:cs="Times New Roman"/>
        </w:rPr>
      </w:pPr>
    </w:p>
    <w:p w14:paraId="0CB3BCB1" w14:textId="77777777" w:rsidR="00A81123" w:rsidRPr="00810AED" w:rsidRDefault="00A81123">
      <w:pPr>
        <w:rPr>
          <w:rFonts w:ascii="Times New Roman" w:hAnsi="Times New Roman" w:cs="Times New Roman"/>
        </w:rPr>
      </w:pPr>
    </w:p>
    <w:p w14:paraId="665A8793" w14:textId="77777777" w:rsidR="00331F01" w:rsidRPr="00810AED" w:rsidRDefault="00331F01">
      <w:pPr>
        <w:rPr>
          <w:rFonts w:ascii="Times New Roman" w:hAnsi="Times New Roman" w:cs="Times New Roman"/>
        </w:rPr>
      </w:pPr>
    </w:p>
    <w:tbl>
      <w:tblPr>
        <w:tblW w:w="5317" w:type="pct"/>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left w:w="10" w:type="dxa"/>
          <w:right w:w="10" w:type="dxa"/>
        </w:tblCellMar>
        <w:tblLook w:val="04A0" w:firstRow="1" w:lastRow="0" w:firstColumn="1" w:lastColumn="0" w:noHBand="0" w:noVBand="1"/>
      </w:tblPr>
      <w:tblGrid>
        <w:gridCol w:w="4208"/>
        <w:gridCol w:w="3017"/>
        <w:gridCol w:w="2409"/>
      </w:tblGrid>
      <w:tr w:rsidR="00405070" w:rsidRPr="00810AED" w14:paraId="10BE6E80" w14:textId="77777777" w:rsidTr="008513C0">
        <w:trPr>
          <w:trHeight w:val="275"/>
        </w:trPr>
        <w:tc>
          <w:tcPr>
            <w:tcW w:w="5000" w:type="pct"/>
            <w:gridSpan w:val="3"/>
            <w:shd w:val="clear" w:color="auto" w:fill="385623" w:themeFill="accent6" w:themeFillShade="80"/>
            <w:tcMar>
              <w:top w:w="0" w:type="dxa"/>
              <w:left w:w="0" w:type="dxa"/>
              <w:bottom w:w="0" w:type="dxa"/>
              <w:right w:w="0" w:type="dxa"/>
            </w:tcMar>
          </w:tcPr>
          <w:p w14:paraId="3A0FF1DD" w14:textId="77777777" w:rsidR="00405070" w:rsidRPr="00810AED" w:rsidRDefault="00405070" w:rsidP="00252E22">
            <w:pPr>
              <w:autoSpaceDE w:val="0"/>
              <w:jc w:val="center"/>
              <w:textAlignment w:val="auto"/>
              <w:rPr>
                <w:rFonts w:ascii="Times New Roman" w:eastAsia="Times New Roman" w:hAnsi="Times New Roman" w:cs="Times New Roman"/>
                <w:b/>
                <w:color w:val="FFFFFF" w:themeColor="background1"/>
                <w:kern w:val="0"/>
                <w:sz w:val="22"/>
                <w:szCs w:val="22"/>
                <w:lang w:val="en-US" w:eastAsia="en-US" w:bidi="ar-SA"/>
              </w:rPr>
            </w:pPr>
            <w:r w:rsidRPr="00810AED">
              <w:rPr>
                <w:rFonts w:ascii="Times New Roman" w:eastAsia="Times New Roman" w:hAnsi="Times New Roman" w:cs="Times New Roman"/>
                <w:b/>
                <w:color w:val="FFFFFF" w:themeColor="background1"/>
                <w:kern w:val="0"/>
                <w:sz w:val="28"/>
                <w:szCs w:val="22"/>
                <w:lang w:val="en-US" w:eastAsia="en-US" w:bidi="ar-SA"/>
              </w:rPr>
              <w:t>GRIEGO II</w:t>
            </w:r>
          </w:p>
        </w:tc>
      </w:tr>
      <w:tr w:rsidR="00405070" w:rsidRPr="00810AED" w14:paraId="55B3AC55" w14:textId="77777777" w:rsidTr="008513C0">
        <w:trPr>
          <w:trHeight w:val="275"/>
        </w:trPr>
        <w:tc>
          <w:tcPr>
            <w:tcW w:w="2184" w:type="pct"/>
            <w:shd w:val="clear" w:color="auto" w:fill="70AD47" w:themeFill="accent6"/>
            <w:tcMar>
              <w:top w:w="0" w:type="dxa"/>
              <w:left w:w="0" w:type="dxa"/>
              <w:bottom w:w="0" w:type="dxa"/>
              <w:right w:w="0" w:type="dxa"/>
            </w:tcMar>
          </w:tcPr>
          <w:p w14:paraId="74A1D55A" w14:textId="77777777" w:rsidR="00405070" w:rsidRPr="00810AED" w:rsidRDefault="00405070" w:rsidP="00252E22">
            <w:pPr>
              <w:autoSpaceDE w:val="0"/>
              <w:jc w:val="center"/>
              <w:textAlignment w:val="auto"/>
              <w:rPr>
                <w:rFonts w:ascii="Times New Roman" w:eastAsia="Times New Roman" w:hAnsi="Times New Roman" w:cs="Times New Roman"/>
                <w:b/>
                <w:color w:val="FFFFFF" w:themeColor="background1"/>
                <w:kern w:val="0"/>
                <w:sz w:val="22"/>
                <w:szCs w:val="22"/>
                <w:lang w:val="en-US" w:eastAsia="en-US" w:bidi="ar-SA"/>
              </w:rPr>
            </w:pPr>
            <w:r w:rsidRPr="00810AED">
              <w:rPr>
                <w:rFonts w:ascii="Times New Roman" w:eastAsia="Times New Roman" w:hAnsi="Times New Roman" w:cs="Times New Roman"/>
                <w:b/>
                <w:color w:val="FFFFFF" w:themeColor="background1"/>
                <w:kern w:val="0"/>
                <w:sz w:val="22"/>
                <w:szCs w:val="22"/>
                <w:lang w:val="en-US" w:eastAsia="en-US" w:bidi="ar-SA"/>
              </w:rPr>
              <w:t>BLOQUES</w:t>
            </w:r>
          </w:p>
        </w:tc>
        <w:tc>
          <w:tcPr>
            <w:tcW w:w="1566" w:type="pct"/>
            <w:shd w:val="clear" w:color="auto" w:fill="70AD47" w:themeFill="accent6"/>
            <w:tcMar>
              <w:top w:w="0" w:type="dxa"/>
              <w:left w:w="0" w:type="dxa"/>
              <w:bottom w:w="0" w:type="dxa"/>
              <w:right w:w="0" w:type="dxa"/>
            </w:tcMar>
          </w:tcPr>
          <w:p w14:paraId="7F82C804" w14:textId="77777777" w:rsidR="00405070" w:rsidRPr="00810AED" w:rsidRDefault="00405070" w:rsidP="00252E22">
            <w:pPr>
              <w:autoSpaceDE w:val="0"/>
              <w:jc w:val="center"/>
              <w:textAlignment w:val="auto"/>
              <w:rPr>
                <w:rFonts w:ascii="Times New Roman" w:eastAsia="Times New Roman" w:hAnsi="Times New Roman" w:cs="Times New Roman"/>
                <w:b/>
                <w:color w:val="FFFFFF" w:themeColor="background1"/>
                <w:kern w:val="0"/>
                <w:sz w:val="22"/>
                <w:szCs w:val="22"/>
                <w:lang w:val="en-US" w:eastAsia="en-US" w:bidi="ar-SA"/>
              </w:rPr>
            </w:pPr>
            <w:r w:rsidRPr="00810AED">
              <w:rPr>
                <w:rFonts w:ascii="Times New Roman" w:eastAsia="Times New Roman" w:hAnsi="Times New Roman" w:cs="Times New Roman"/>
                <w:b/>
                <w:color w:val="FFFFFF" w:themeColor="background1"/>
                <w:kern w:val="0"/>
                <w:sz w:val="22"/>
                <w:szCs w:val="22"/>
                <w:lang w:val="en-US" w:eastAsia="en-US" w:bidi="ar-SA"/>
              </w:rPr>
              <w:t>VALORACIÓN %</w:t>
            </w:r>
          </w:p>
        </w:tc>
        <w:tc>
          <w:tcPr>
            <w:tcW w:w="1250" w:type="pct"/>
            <w:shd w:val="clear" w:color="auto" w:fill="70AD47" w:themeFill="accent6"/>
            <w:tcMar>
              <w:top w:w="0" w:type="dxa"/>
              <w:left w:w="0" w:type="dxa"/>
              <w:bottom w:w="0" w:type="dxa"/>
              <w:right w:w="0" w:type="dxa"/>
            </w:tcMar>
          </w:tcPr>
          <w:p w14:paraId="57403810" w14:textId="77777777" w:rsidR="00405070" w:rsidRPr="00810AED" w:rsidRDefault="00405070" w:rsidP="00252E22">
            <w:pPr>
              <w:autoSpaceDE w:val="0"/>
              <w:jc w:val="center"/>
              <w:textAlignment w:val="auto"/>
              <w:rPr>
                <w:rFonts w:ascii="Times New Roman" w:eastAsia="Times New Roman" w:hAnsi="Times New Roman" w:cs="Times New Roman"/>
                <w:b/>
                <w:color w:val="FFFFFF" w:themeColor="background1"/>
                <w:kern w:val="0"/>
                <w:sz w:val="22"/>
                <w:szCs w:val="22"/>
                <w:lang w:val="en-US" w:eastAsia="en-US" w:bidi="ar-SA"/>
              </w:rPr>
            </w:pPr>
            <w:r w:rsidRPr="00810AED">
              <w:rPr>
                <w:rFonts w:ascii="Times New Roman" w:eastAsia="Times New Roman" w:hAnsi="Times New Roman" w:cs="Times New Roman"/>
                <w:b/>
                <w:color w:val="FFFFFF" w:themeColor="background1"/>
                <w:kern w:val="0"/>
                <w:sz w:val="22"/>
                <w:szCs w:val="22"/>
                <w:lang w:val="en-US" w:eastAsia="en-US" w:bidi="ar-SA"/>
              </w:rPr>
              <w:t>INSTRUMENTO</w:t>
            </w:r>
          </w:p>
        </w:tc>
      </w:tr>
      <w:tr w:rsidR="00405070" w:rsidRPr="00810AED" w14:paraId="09292A8F" w14:textId="77777777" w:rsidTr="008513C0">
        <w:trPr>
          <w:trHeight w:val="275"/>
        </w:trPr>
        <w:tc>
          <w:tcPr>
            <w:tcW w:w="2184" w:type="pct"/>
            <w:shd w:val="clear" w:color="auto" w:fill="C5E0B3" w:themeFill="accent6" w:themeFillTint="66"/>
            <w:tcMar>
              <w:top w:w="0" w:type="dxa"/>
              <w:left w:w="0" w:type="dxa"/>
              <w:bottom w:w="0" w:type="dxa"/>
              <w:right w:w="0" w:type="dxa"/>
            </w:tcMar>
          </w:tcPr>
          <w:p w14:paraId="68E70FA5" w14:textId="77777777" w:rsidR="00405070" w:rsidRPr="00810AED" w:rsidRDefault="00405070" w:rsidP="00252E22">
            <w:pPr>
              <w:suppressAutoHyphens w:val="0"/>
              <w:autoSpaceDE w:val="0"/>
              <w:ind w:left="155"/>
              <w:textAlignment w:val="auto"/>
              <w:rPr>
                <w:rFonts w:ascii="Times New Roman" w:eastAsia="Times New Roman" w:hAnsi="Times New Roman" w:cs="Times New Roman"/>
                <w:b/>
                <w:kern w:val="0"/>
                <w:sz w:val="22"/>
                <w:szCs w:val="22"/>
                <w:lang w:val="es-ES_tradnl" w:eastAsia="en-US" w:bidi="ar-SA"/>
              </w:rPr>
            </w:pPr>
            <w:r w:rsidRPr="00810AED">
              <w:rPr>
                <w:rFonts w:ascii="Times New Roman" w:eastAsia="Times New Roman" w:hAnsi="Times New Roman" w:cs="Times New Roman"/>
                <w:b/>
                <w:kern w:val="0"/>
                <w:sz w:val="22"/>
                <w:szCs w:val="22"/>
                <w:lang w:val="es-ES_tradnl" w:eastAsia="en-US" w:bidi="ar-SA"/>
              </w:rPr>
              <w:t>Bloque 1: Lengua griega</w:t>
            </w:r>
          </w:p>
          <w:p w14:paraId="035013D2" w14:textId="77777777" w:rsidR="00405070" w:rsidRPr="00810AED" w:rsidRDefault="00405070" w:rsidP="00252E22">
            <w:pPr>
              <w:suppressAutoHyphens w:val="0"/>
              <w:autoSpaceDE w:val="0"/>
              <w:ind w:left="155"/>
              <w:textAlignment w:val="auto"/>
              <w:rPr>
                <w:rFonts w:ascii="Times New Roman" w:eastAsia="Times New Roman" w:hAnsi="Times New Roman" w:cs="Times New Roman"/>
                <w:b/>
                <w:kern w:val="0"/>
                <w:sz w:val="22"/>
                <w:szCs w:val="22"/>
                <w:lang w:val="es-ES_tradnl" w:eastAsia="en-US" w:bidi="ar-SA"/>
              </w:rPr>
            </w:pPr>
            <w:r w:rsidRPr="00810AED">
              <w:rPr>
                <w:rFonts w:ascii="Times New Roman" w:eastAsia="Times New Roman" w:hAnsi="Times New Roman" w:cs="Times New Roman"/>
                <w:b/>
                <w:kern w:val="0"/>
                <w:sz w:val="22"/>
                <w:szCs w:val="22"/>
                <w:lang w:val="es-ES_tradnl" w:eastAsia="en-US" w:bidi="ar-SA"/>
              </w:rPr>
              <w:t>Bloque 6: Léxico</w:t>
            </w:r>
          </w:p>
        </w:tc>
        <w:tc>
          <w:tcPr>
            <w:tcW w:w="1566" w:type="pct"/>
            <w:shd w:val="clear" w:color="auto" w:fill="C5E0B3" w:themeFill="accent6" w:themeFillTint="66"/>
            <w:tcMar>
              <w:top w:w="0" w:type="dxa"/>
              <w:left w:w="0" w:type="dxa"/>
              <w:bottom w:w="0" w:type="dxa"/>
              <w:right w:w="0" w:type="dxa"/>
            </w:tcMar>
            <w:vAlign w:val="center"/>
          </w:tcPr>
          <w:p w14:paraId="321521D4" w14:textId="77777777" w:rsidR="00405070" w:rsidRPr="00810AED" w:rsidRDefault="00405070" w:rsidP="008513C0">
            <w:pPr>
              <w:autoSpaceDE w:val="0"/>
              <w:jc w:val="center"/>
              <w:textAlignment w:val="auto"/>
              <w:rPr>
                <w:rFonts w:ascii="Times New Roman" w:eastAsia="Times New Roman" w:hAnsi="Times New Roman" w:cs="Times New Roman"/>
                <w:b/>
                <w:kern w:val="0"/>
                <w:sz w:val="22"/>
                <w:szCs w:val="22"/>
                <w:lang w:val="es-ES_tradnl" w:eastAsia="en-US" w:bidi="ar-SA"/>
              </w:rPr>
            </w:pPr>
            <w:r w:rsidRPr="00810AED">
              <w:rPr>
                <w:rFonts w:ascii="Times New Roman" w:eastAsia="Times New Roman" w:hAnsi="Times New Roman" w:cs="Times New Roman"/>
                <w:b/>
                <w:kern w:val="0"/>
                <w:sz w:val="22"/>
                <w:szCs w:val="22"/>
                <w:lang w:val="es-ES_tradnl" w:eastAsia="en-US" w:bidi="ar-SA"/>
              </w:rPr>
              <w:t>10%</w:t>
            </w:r>
          </w:p>
        </w:tc>
        <w:tc>
          <w:tcPr>
            <w:tcW w:w="1250" w:type="pct"/>
            <w:shd w:val="clear" w:color="auto" w:fill="C5E0B3" w:themeFill="accent6" w:themeFillTint="66"/>
            <w:tcMar>
              <w:top w:w="0" w:type="dxa"/>
              <w:left w:w="0" w:type="dxa"/>
              <w:bottom w:w="0" w:type="dxa"/>
              <w:right w:w="0" w:type="dxa"/>
            </w:tcMar>
            <w:vAlign w:val="center"/>
          </w:tcPr>
          <w:p w14:paraId="6FBF80E1" w14:textId="7C8BE821" w:rsidR="00405070" w:rsidRPr="00810AED" w:rsidRDefault="00405070" w:rsidP="008513C0">
            <w:pPr>
              <w:suppressAutoHyphens w:val="0"/>
              <w:autoSpaceDE w:val="0"/>
              <w:jc w:val="center"/>
              <w:textAlignment w:val="auto"/>
              <w:rPr>
                <w:rFonts w:ascii="Times New Roman" w:eastAsia="Times New Roman" w:hAnsi="Times New Roman" w:cs="Times New Roman"/>
                <w:b/>
                <w:kern w:val="0"/>
                <w:sz w:val="22"/>
                <w:szCs w:val="22"/>
                <w:lang w:val="es-ES_tradnl" w:eastAsia="en-US" w:bidi="ar-SA"/>
              </w:rPr>
            </w:pPr>
            <w:r w:rsidRPr="00810AED">
              <w:rPr>
                <w:rFonts w:ascii="Times New Roman" w:eastAsia="Times New Roman" w:hAnsi="Times New Roman" w:cs="Times New Roman"/>
                <w:b/>
                <w:kern w:val="0"/>
                <w:sz w:val="22"/>
                <w:szCs w:val="22"/>
                <w:lang w:val="es-ES_tradnl" w:eastAsia="en-US" w:bidi="ar-SA"/>
              </w:rPr>
              <w:t>Trabajo individual</w:t>
            </w:r>
          </w:p>
          <w:p w14:paraId="20C037CB" w14:textId="1E552F07" w:rsidR="00405070" w:rsidRPr="00810AED" w:rsidRDefault="00405070" w:rsidP="008513C0">
            <w:pPr>
              <w:suppressAutoHyphens w:val="0"/>
              <w:autoSpaceDE w:val="0"/>
              <w:jc w:val="center"/>
              <w:textAlignment w:val="auto"/>
              <w:rPr>
                <w:rFonts w:ascii="Times New Roman" w:eastAsia="Times New Roman" w:hAnsi="Times New Roman" w:cs="Times New Roman"/>
                <w:b/>
                <w:kern w:val="0"/>
                <w:sz w:val="22"/>
                <w:szCs w:val="22"/>
                <w:lang w:val="es-ES_tradnl" w:eastAsia="en-US" w:bidi="ar-SA"/>
              </w:rPr>
            </w:pPr>
            <w:r w:rsidRPr="00810AED">
              <w:rPr>
                <w:rFonts w:ascii="Times New Roman" w:eastAsia="Times New Roman" w:hAnsi="Times New Roman" w:cs="Times New Roman"/>
                <w:b/>
                <w:kern w:val="0"/>
                <w:sz w:val="22"/>
                <w:szCs w:val="22"/>
                <w:lang w:val="es-ES_tradnl" w:eastAsia="en-US" w:bidi="ar-SA"/>
              </w:rPr>
              <w:t>Observación directa</w:t>
            </w:r>
          </w:p>
        </w:tc>
      </w:tr>
      <w:tr w:rsidR="00405070" w:rsidRPr="00810AED" w14:paraId="303598CF" w14:textId="77777777" w:rsidTr="008513C0">
        <w:trPr>
          <w:trHeight w:val="827"/>
        </w:trPr>
        <w:tc>
          <w:tcPr>
            <w:tcW w:w="2184" w:type="pct"/>
            <w:shd w:val="clear" w:color="auto" w:fill="auto"/>
            <w:tcMar>
              <w:top w:w="0" w:type="dxa"/>
              <w:left w:w="0" w:type="dxa"/>
              <w:bottom w:w="0" w:type="dxa"/>
              <w:right w:w="0" w:type="dxa"/>
            </w:tcMar>
          </w:tcPr>
          <w:p w14:paraId="0B527230" w14:textId="77777777" w:rsidR="00405070" w:rsidRPr="00810AED" w:rsidRDefault="00405070" w:rsidP="00252E22">
            <w:pPr>
              <w:suppressAutoHyphens w:val="0"/>
              <w:autoSpaceDE w:val="0"/>
              <w:ind w:left="155"/>
              <w:textAlignment w:val="auto"/>
              <w:rPr>
                <w:rFonts w:ascii="Times New Roman" w:eastAsia="Times New Roman" w:hAnsi="Times New Roman" w:cs="Times New Roman"/>
                <w:b/>
                <w:kern w:val="0"/>
                <w:sz w:val="22"/>
                <w:szCs w:val="22"/>
                <w:lang w:val="es-ES_tradnl" w:eastAsia="en-US" w:bidi="ar-SA"/>
              </w:rPr>
            </w:pPr>
            <w:r w:rsidRPr="00810AED">
              <w:rPr>
                <w:rFonts w:ascii="Times New Roman" w:eastAsia="Times New Roman" w:hAnsi="Times New Roman" w:cs="Times New Roman"/>
                <w:b/>
                <w:kern w:val="0"/>
                <w:sz w:val="22"/>
                <w:szCs w:val="22"/>
                <w:lang w:val="es-ES_tradnl" w:eastAsia="en-US" w:bidi="ar-SA"/>
              </w:rPr>
              <w:t>Bloque 2: Morfología</w:t>
            </w:r>
          </w:p>
          <w:p w14:paraId="74F364CA" w14:textId="77777777" w:rsidR="00405070" w:rsidRPr="00810AED" w:rsidRDefault="00405070" w:rsidP="00252E22">
            <w:pPr>
              <w:suppressAutoHyphens w:val="0"/>
              <w:autoSpaceDE w:val="0"/>
              <w:ind w:left="155"/>
              <w:textAlignment w:val="auto"/>
              <w:rPr>
                <w:rFonts w:ascii="Times New Roman" w:eastAsia="Times New Roman" w:hAnsi="Times New Roman" w:cs="Times New Roman"/>
                <w:b/>
                <w:kern w:val="0"/>
                <w:sz w:val="22"/>
                <w:szCs w:val="22"/>
                <w:lang w:val="es-ES_tradnl" w:eastAsia="en-US" w:bidi="ar-SA"/>
              </w:rPr>
            </w:pPr>
            <w:r w:rsidRPr="00810AED">
              <w:rPr>
                <w:rFonts w:ascii="Times New Roman" w:eastAsia="Times New Roman" w:hAnsi="Times New Roman" w:cs="Times New Roman"/>
                <w:b/>
                <w:kern w:val="0"/>
                <w:sz w:val="22"/>
                <w:szCs w:val="22"/>
                <w:lang w:val="es-ES_tradnl" w:eastAsia="en-US" w:bidi="ar-SA"/>
              </w:rPr>
              <w:t>Bloque 3: Sintaxis</w:t>
            </w:r>
          </w:p>
          <w:p w14:paraId="386E92EB" w14:textId="77777777" w:rsidR="00405070" w:rsidRPr="00810AED" w:rsidRDefault="00405070" w:rsidP="00252E22">
            <w:pPr>
              <w:suppressAutoHyphens w:val="0"/>
              <w:autoSpaceDE w:val="0"/>
              <w:ind w:left="155"/>
              <w:textAlignment w:val="auto"/>
              <w:rPr>
                <w:rFonts w:ascii="Times New Roman" w:eastAsia="Times New Roman" w:hAnsi="Times New Roman" w:cs="Times New Roman"/>
                <w:b/>
                <w:kern w:val="0"/>
                <w:sz w:val="22"/>
                <w:szCs w:val="22"/>
                <w:lang w:val="es-ES_tradnl" w:eastAsia="en-US" w:bidi="ar-SA"/>
              </w:rPr>
            </w:pPr>
            <w:r w:rsidRPr="00810AED">
              <w:rPr>
                <w:rFonts w:ascii="Times New Roman" w:eastAsia="Times New Roman" w:hAnsi="Times New Roman" w:cs="Times New Roman"/>
                <w:b/>
                <w:kern w:val="0"/>
                <w:sz w:val="22"/>
                <w:szCs w:val="22"/>
                <w:lang w:val="es-ES_tradnl" w:eastAsia="en-US" w:bidi="ar-SA"/>
              </w:rPr>
              <w:t>Bloque 5: Textos</w:t>
            </w:r>
          </w:p>
        </w:tc>
        <w:tc>
          <w:tcPr>
            <w:tcW w:w="1566" w:type="pct"/>
            <w:shd w:val="clear" w:color="auto" w:fill="auto"/>
            <w:tcMar>
              <w:top w:w="0" w:type="dxa"/>
              <w:left w:w="0" w:type="dxa"/>
              <w:bottom w:w="0" w:type="dxa"/>
              <w:right w:w="0" w:type="dxa"/>
            </w:tcMar>
            <w:vAlign w:val="center"/>
          </w:tcPr>
          <w:p w14:paraId="05070CD4" w14:textId="77777777" w:rsidR="00405070" w:rsidRPr="00810AED" w:rsidRDefault="00405070" w:rsidP="008513C0">
            <w:pPr>
              <w:autoSpaceDE w:val="0"/>
              <w:jc w:val="center"/>
              <w:textAlignment w:val="auto"/>
              <w:rPr>
                <w:rFonts w:ascii="Times New Roman" w:eastAsia="Times New Roman" w:hAnsi="Times New Roman" w:cs="Times New Roman"/>
                <w:b/>
                <w:kern w:val="0"/>
                <w:sz w:val="22"/>
                <w:szCs w:val="22"/>
                <w:lang w:val="es-ES_tradnl" w:eastAsia="en-US" w:bidi="ar-SA"/>
              </w:rPr>
            </w:pPr>
          </w:p>
          <w:p w14:paraId="7A83D11E" w14:textId="77777777" w:rsidR="00405070" w:rsidRPr="00810AED" w:rsidRDefault="00405070" w:rsidP="008513C0">
            <w:pPr>
              <w:autoSpaceDE w:val="0"/>
              <w:jc w:val="center"/>
              <w:textAlignment w:val="auto"/>
              <w:rPr>
                <w:rFonts w:ascii="Times New Roman" w:eastAsia="Times New Roman" w:hAnsi="Times New Roman" w:cs="Times New Roman"/>
                <w:b/>
                <w:kern w:val="0"/>
                <w:sz w:val="22"/>
                <w:szCs w:val="22"/>
                <w:lang w:val="es-ES_tradnl" w:eastAsia="en-US" w:bidi="ar-SA"/>
              </w:rPr>
            </w:pPr>
            <w:r w:rsidRPr="00810AED">
              <w:rPr>
                <w:rFonts w:ascii="Times New Roman" w:eastAsia="Times New Roman" w:hAnsi="Times New Roman" w:cs="Times New Roman"/>
                <w:b/>
                <w:kern w:val="0"/>
                <w:sz w:val="22"/>
                <w:szCs w:val="22"/>
                <w:lang w:val="es-ES_tradnl" w:eastAsia="en-US" w:bidi="ar-SA"/>
              </w:rPr>
              <w:t>70%</w:t>
            </w:r>
          </w:p>
        </w:tc>
        <w:tc>
          <w:tcPr>
            <w:tcW w:w="1250" w:type="pct"/>
            <w:shd w:val="clear" w:color="auto" w:fill="auto"/>
            <w:tcMar>
              <w:top w:w="0" w:type="dxa"/>
              <w:left w:w="0" w:type="dxa"/>
              <w:bottom w:w="0" w:type="dxa"/>
              <w:right w:w="0" w:type="dxa"/>
            </w:tcMar>
            <w:vAlign w:val="center"/>
          </w:tcPr>
          <w:p w14:paraId="78D8CCCC" w14:textId="77777777" w:rsidR="00405070" w:rsidRPr="00810AED" w:rsidRDefault="00405070" w:rsidP="008513C0">
            <w:pPr>
              <w:suppressAutoHyphens w:val="0"/>
              <w:autoSpaceDE w:val="0"/>
              <w:jc w:val="center"/>
              <w:textAlignment w:val="auto"/>
              <w:rPr>
                <w:rFonts w:ascii="Times New Roman" w:eastAsia="Times New Roman" w:hAnsi="Times New Roman" w:cs="Times New Roman"/>
                <w:b/>
                <w:kern w:val="0"/>
                <w:sz w:val="22"/>
                <w:szCs w:val="22"/>
                <w:lang w:val="es-ES_tradnl" w:eastAsia="en-US" w:bidi="ar-SA"/>
              </w:rPr>
            </w:pPr>
            <w:r w:rsidRPr="00810AED">
              <w:rPr>
                <w:rFonts w:ascii="Times New Roman" w:eastAsia="Times New Roman" w:hAnsi="Times New Roman" w:cs="Times New Roman"/>
                <w:b/>
                <w:kern w:val="0"/>
                <w:sz w:val="22"/>
                <w:szCs w:val="22"/>
                <w:lang w:val="es-ES_tradnl" w:eastAsia="en-US" w:bidi="ar-SA"/>
              </w:rPr>
              <w:t>Prueba objetiva</w:t>
            </w:r>
          </w:p>
        </w:tc>
      </w:tr>
      <w:tr w:rsidR="00405070" w:rsidRPr="00810AED" w14:paraId="51FEA1BA" w14:textId="77777777" w:rsidTr="008513C0">
        <w:trPr>
          <w:trHeight w:val="275"/>
        </w:trPr>
        <w:tc>
          <w:tcPr>
            <w:tcW w:w="2184" w:type="pct"/>
            <w:shd w:val="clear" w:color="auto" w:fill="C5E0B3" w:themeFill="accent6" w:themeFillTint="66"/>
            <w:tcMar>
              <w:top w:w="0" w:type="dxa"/>
              <w:left w:w="0" w:type="dxa"/>
              <w:bottom w:w="0" w:type="dxa"/>
              <w:right w:w="0" w:type="dxa"/>
            </w:tcMar>
          </w:tcPr>
          <w:p w14:paraId="133409DB" w14:textId="77777777" w:rsidR="00405070" w:rsidRPr="00810AED" w:rsidRDefault="00405070" w:rsidP="00252E22">
            <w:pPr>
              <w:suppressAutoHyphens w:val="0"/>
              <w:autoSpaceDE w:val="0"/>
              <w:ind w:left="155"/>
              <w:textAlignment w:val="auto"/>
              <w:rPr>
                <w:rFonts w:ascii="Times New Roman" w:eastAsia="Times New Roman" w:hAnsi="Times New Roman" w:cs="Times New Roman"/>
                <w:b/>
                <w:kern w:val="0"/>
                <w:sz w:val="22"/>
                <w:szCs w:val="22"/>
                <w:lang w:val="es-ES_tradnl" w:eastAsia="en-US" w:bidi="ar-SA"/>
              </w:rPr>
            </w:pPr>
            <w:r w:rsidRPr="00810AED">
              <w:rPr>
                <w:rFonts w:ascii="Times New Roman" w:eastAsia="Times New Roman" w:hAnsi="Times New Roman" w:cs="Times New Roman"/>
                <w:b/>
                <w:kern w:val="0"/>
                <w:sz w:val="22"/>
                <w:szCs w:val="22"/>
                <w:lang w:val="es-ES_tradnl" w:eastAsia="en-US" w:bidi="ar-SA"/>
              </w:rPr>
              <w:t>Bloque 4: Literatura</w:t>
            </w:r>
          </w:p>
        </w:tc>
        <w:tc>
          <w:tcPr>
            <w:tcW w:w="1566" w:type="pct"/>
            <w:shd w:val="clear" w:color="auto" w:fill="C5E0B3" w:themeFill="accent6" w:themeFillTint="66"/>
            <w:tcMar>
              <w:top w:w="0" w:type="dxa"/>
              <w:left w:w="0" w:type="dxa"/>
              <w:bottom w:w="0" w:type="dxa"/>
              <w:right w:w="0" w:type="dxa"/>
            </w:tcMar>
            <w:vAlign w:val="center"/>
          </w:tcPr>
          <w:p w14:paraId="4E6AC311" w14:textId="77777777" w:rsidR="00405070" w:rsidRPr="00810AED" w:rsidRDefault="00405070" w:rsidP="008513C0">
            <w:pPr>
              <w:autoSpaceDE w:val="0"/>
              <w:jc w:val="center"/>
              <w:textAlignment w:val="auto"/>
              <w:rPr>
                <w:rFonts w:ascii="Times New Roman" w:eastAsia="Times New Roman" w:hAnsi="Times New Roman" w:cs="Times New Roman"/>
                <w:b/>
                <w:kern w:val="0"/>
                <w:sz w:val="22"/>
                <w:szCs w:val="22"/>
                <w:lang w:val="es-ES_tradnl" w:eastAsia="en-US" w:bidi="ar-SA"/>
              </w:rPr>
            </w:pPr>
            <w:r w:rsidRPr="00810AED">
              <w:rPr>
                <w:rFonts w:ascii="Times New Roman" w:eastAsia="Times New Roman" w:hAnsi="Times New Roman" w:cs="Times New Roman"/>
                <w:b/>
                <w:kern w:val="0"/>
                <w:sz w:val="22"/>
                <w:szCs w:val="22"/>
                <w:lang w:val="es-ES_tradnl" w:eastAsia="en-US" w:bidi="ar-SA"/>
              </w:rPr>
              <w:t>20%</w:t>
            </w:r>
          </w:p>
        </w:tc>
        <w:tc>
          <w:tcPr>
            <w:tcW w:w="1250" w:type="pct"/>
            <w:shd w:val="clear" w:color="auto" w:fill="C5E0B3" w:themeFill="accent6" w:themeFillTint="66"/>
            <w:tcMar>
              <w:top w:w="0" w:type="dxa"/>
              <w:left w:w="0" w:type="dxa"/>
              <w:bottom w:w="0" w:type="dxa"/>
              <w:right w:w="0" w:type="dxa"/>
            </w:tcMar>
            <w:vAlign w:val="center"/>
          </w:tcPr>
          <w:p w14:paraId="70CA38F7" w14:textId="77777777" w:rsidR="00405070" w:rsidRPr="00810AED" w:rsidRDefault="00405070" w:rsidP="008513C0">
            <w:pPr>
              <w:suppressAutoHyphens w:val="0"/>
              <w:autoSpaceDE w:val="0"/>
              <w:jc w:val="center"/>
              <w:textAlignment w:val="auto"/>
              <w:rPr>
                <w:rFonts w:ascii="Times New Roman" w:eastAsia="Times New Roman" w:hAnsi="Times New Roman" w:cs="Times New Roman"/>
                <w:b/>
                <w:kern w:val="0"/>
                <w:sz w:val="22"/>
                <w:szCs w:val="22"/>
                <w:lang w:val="es-ES_tradnl" w:eastAsia="en-US" w:bidi="ar-SA"/>
              </w:rPr>
            </w:pPr>
            <w:r w:rsidRPr="00810AED">
              <w:rPr>
                <w:rFonts w:ascii="Times New Roman" w:eastAsia="Times New Roman" w:hAnsi="Times New Roman" w:cs="Times New Roman"/>
                <w:b/>
                <w:kern w:val="0"/>
                <w:sz w:val="22"/>
                <w:szCs w:val="22"/>
                <w:lang w:val="es-ES_tradnl" w:eastAsia="en-US" w:bidi="ar-SA"/>
              </w:rPr>
              <w:t>Prueba objetiva</w:t>
            </w:r>
          </w:p>
          <w:p w14:paraId="0ACC12EC" w14:textId="71098E0B" w:rsidR="00A17104" w:rsidRPr="00810AED" w:rsidRDefault="00405070" w:rsidP="008513C0">
            <w:pPr>
              <w:suppressAutoHyphens w:val="0"/>
              <w:autoSpaceDE w:val="0"/>
              <w:jc w:val="center"/>
              <w:textAlignment w:val="auto"/>
              <w:rPr>
                <w:rFonts w:ascii="Times New Roman" w:eastAsia="Times New Roman" w:hAnsi="Times New Roman" w:cs="Times New Roman"/>
                <w:b/>
                <w:kern w:val="0"/>
                <w:sz w:val="22"/>
                <w:szCs w:val="22"/>
                <w:lang w:val="es-ES_tradnl" w:eastAsia="en-US" w:bidi="ar-SA"/>
              </w:rPr>
            </w:pPr>
            <w:r w:rsidRPr="00810AED">
              <w:rPr>
                <w:rFonts w:ascii="Times New Roman" w:eastAsia="Times New Roman" w:hAnsi="Times New Roman" w:cs="Times New Roman"/>
                <w:b/>
                <w:kern w:val="0"/>
                <w:sz w:val="22"/>
                <w:szCs w:val="22"/>
                <w:lang w:val="es-ES_tradnl" w:eastAsia="en-US" w:bidi="ar-SA"/>
              </w:rPr>
              <w:t>Trabajo de investigación</w:t>
            </w:r>
          </w:p>
        </w:tc>
      </w:tr>
    </w:tbl>
    <w:p w14:paraId="308F4D0A" w14:textId="77777777" w:rsidR="00AA2A24" w:rsidRPr="00810AED" w:rsidRDefault="00AA2A24">
      <w:pPr>
        <w:rPr>
          <w:rFonts w:ascii="Times New Roman" w:hAnsi="Times New Roman" w:cs="Times New Roman"/>
        </w:rPr>
      </w:pPr>
    </w:p>
    <w:p w14:paraId="048B44C4" w14:textId="77777777" w:rsidR="00AA2A24" w:rsidRPr="00810AED" w:rsidRDefault="00AA2A24">
      <w:pPr>
        <w:rPr>
          <w:rFonts w:ascii="Times New Roman" w:hAnsi="Times New Roman" w:cs="Times New Roman"/>
        </w:rPr>
      </w:pPr>
    </w:p>
    <w:p w14:paraId="6DD9B54B" w14:textId="77777777" w:rsidR="00AA2A24" w:rsidRPr="00810AED" w:rsidRDefault="00AA2A24">
      <w:pPr>
        <w:rPr>
          <w:rFonts w:ascii="Times New Roman" w:hAnsi="Times New Roman" w:cs="Times New Roman"/>
        </w:rPr>
      </w:pPr>
    </w:p>
    <w:p w14:paraId="363390B4" w14:textId="1F9BCAE0" w:rsidR="00A01E14" w:rsidRDefault="00A01E14" w:rsidP="00306E02">
      <w:pPr>
        <w:jc w:val="both"/>
        <w:rPr>
          <w:rFonts w:ascii="Times New Roman" w:hAnsi="Times New Roman" w:cs="Times New Roman"/>
        </w:rPr>
      </w:pPr>
      <w:r>
        <w:rPr>
          <w:rFonts w:ascii="Times New Roman" w:hAnsi="Times New Roman" w:cs="Times New Roman"/>
        </w:rPr>
        <w:br w:type="page"/>
      </w:r>
    </w:p>
    <w:p w14:paraId="734323AD" w14:textId="77777777" w:rsidR="00306E02" w:rsidRPr="00A01E14" w:rsidRDefault="00306E02" w:rsidP="00A01E14">
      <w:pPr>
        <w:pStyle w:val="Prrafodelista"/>
        <w:numPr>
          <w:ilvl w:val="0"/>
          <w:numId w:val="11"/>
        </w:numPr>
        <w:suppressAutoHyphens w:val="0"/>
        <w:autoSpaceDE w:val="0"/>
        <w:spacing w:line="288" w:lineRule="auto"/>
        <w:ind w:left="0" w:firstLine="0"/>
        <w:jc w:val="center"/>
        <w:textAlignment w:val="auto"/>
        <w:rPr>
          <w:rFonts w:ascii="Times New Roman" w:hAnsi="Times New Roman" w:cs="Times New Roman"/>
          <w:b/>
          <w:bCs/>
          <w:caps/>
          <w:sz w:val="28"/>
          <w:szCs w:val="28"/>
          <w:u w:val="single"/>
        </w:rPr>
      </w:pPr>
      <w:r w:rsidRPr="00A01E14">
        <w:rPr>
          <w:rFonts w:ascii="Times New Roman" w:hAnsi="Times New Roman" w:cs="Times New Roman"/>
          <w:b/>
          <w:bCs/>
          <w:sz w:val="28"/>
          <w:szCs w:val="28"/>
          <w:u w:val="single"/>
        </w:rPr>
        <w:lastRenderedPageBreak/>
        <w:t>PROCEDIMIENTOS E INSTRUMENTOS DE EVALUACIÓN Y CALIFICACIÓN</w:t>
      </w:r>
    </w:p>
    <w:p w14:paraId="6CDAFAED" w14:textId="77777777" w:rsidR="00A01E14" w:rsidRPr="00A01E14" w:rsidRDefault="00A01E14" w:rsidP="00A01E14">
      <w:pPr>
        <w:autoSpaceDE w:val="0"/>
        <w:spacing w:after="120" w:line="288" w:lineRule="auto"/>
        <w:ind w:firstLine="708"/>
        <w:jc w:val="both"/>
        <w:rPr>
          <w:rFonts w:ascii="Times New Roman" w:hAnsi="Times New Roman" w:cs="Times New Roman"/>
        </w:rPr>
      </w:pPr>
      <w:r w:rsidRPr="00A01E14">
        <w:rPr>
          <w:rFonts w:ascii="Times New Roman" w:hAnsi="Times New Roman" w:cs="Times New Roman"/>
        </w:rPr>
        <w:t xml:space="preserve">Los siguientes son los instrumentos de evaluación y criterios de corrección comunes a todas las materias del departamento de Cultura Clásica: </w:t>
      </w:r>
      <w:proofErr w:type="gramStart"/>
      <w:r w:rsidRPr="00A01E14">
        <w:rPr>
          <w:rFonts w:ascii="Times New Roman" w:hAnsi="Times New Roman" w:cs="Times New Roman"/>
        </w:rPr>
        <w:t>Latín</w:t>
      </w:r>
      <w:proofErr w:type="gramEnd"/>
      <w:r w:rsidRPr="00A01E14">
        <w:rPr>
          <w:rFonts w:ascii="Times New Roman" w:hAnsi="Times New Roman" w:cs="Times New Roman"/>
        </w:rPr>
        <w:t xml:space="preserve"> 4º ESO, Latín I, Latín II, Griego I y Griego II.</w:t>
      </w:r>
    </w:p>
    <w:p w14:paraId="71BC9F54" w14:textId="77777777" w:rsidR="00306E02" w:rsidRPr="00810AED" w:rsidRDefault="00306E02" w:rsidP="00306E02">
      <w:pPr>
        <w:autoSpaceDE w:val="0"/>
        <w:spacing w:after="120" w:line="288" w:lineRule="auto"/>
        <w:jc w:val="both"/>
        <w:rPr>
          <w:rFonts w:ascii="Times New Roman" w:hAnsi="Times New Roman" w:cs="Times New Roman"/>
        </w:rPr>
      </w:pPr>
      <w:r w:rsidRPr="00810AED">
        <w:rPr>
          <w:rFonts w:ascii="Times New Roman" w:eastAsia="Times New Roman" w:hAnsi="Times New Roman" w:cs="Times New Roman"/>
          <w:lang w:val="es-ES_tradnl"/>
        </w:rPr>
        <w:t xml:space="preserve">Los </w:t>
      </w:r>
      <w:r w:rsidRPr="00810AED">
        <w:rPr>
          <w:rFonts w:ascii="Times New Roman" w:eastAsia="Times New Roman" w:hAnsi="Times New Roman" w:cs="Times New Roman"/>
          <w:b/>
          <w:lang w:val="es-ES_tradnl"/>
        </w:rPr>
        <w:t xml:space="preserve">instrumentos </w:t>
      </w:r>
      <w:r w:rsidRPr="00810AED">
        <w:rPr>
          <w:rFonts w:ascii="Times New Roman" w:eastAsia="Times New Roman" w:hAnsi="Times New Roman" w:cs="Times New Roman"/>
          <w:lang w:val="es-ES_tradnl"/>
        </w:rPr>
        <w:t>serán variados, pues diversas son las competencias a evaluar:</w:t>
      </w:r>
    </w:p>
    <w:p w14:paraId="6C39408A" w14:textId="77777777" w:rsidR="00306E02" w:rsidRPr="00810AED" w:rsidRDefault="00306E02" w:rsidP="00306E02">
      <w:pPr>
        <w:pStyle w:val="Prrafodelista"/>
        <w:numPr>
          <w:ilvl w:val="0"/>
          <w:numId w:val="2"/>
        </w:numPr>
        <w:suppressAutoHyphens w:val="0"/>
        <w:autoSpaceDE w:val="0"/>
        <w:spacing w:line="288" w:lineRule="auto"/>
        <w:ind w:left="0" w:right="0" w:firstLine="426"/>
        <w:textAlignment w:val="auto"/>
        <w:rPr>
          <w:rFonts w:ascii="Times New Roman" w:hAnsi="Times New Roman" w:cs="Times New Roman"/>
          <w:sz w:val="24"/>
        </w:rPr>
      </w:pPr>
      <w:r w:rsidRPr="00810AED">
        <w:rPr>
          <w:rFonts w:ascii="Times New Roman" w:eastAsia="Times New Roman" w:hAnsi="Times New Roman" w:cs="Times New Roman"/>
          <w:b/>
          <w:sz w:val="24"/>
          <w:lang w:val="es-ES_tradnl"/>
        </w:rPr>
        <w:t xml:space="preserve">Realización de </w:t>
      </w:r>
      <w:r w:rsidRPr="00810AED">
        <w:rPr>
          <w:rFonts w:ascii="Times New Roman" w:eastAsia="Times New Roman" w:hAnsi="Times New Roman" w:cs="Times New Roman"/>
          <w:b/>
          <w:sz w:val="24"/>
          <w:u w:val="single"/>
          <w:lang w:val="es-ES_tradnl"/>
        </w:rPr>
        <w:t>trabajos individuales</w:t>
      </w:r>
      <w:r w:rsidRPr="00810AED">
        <w:rPr>
          <w:rFonts w:ascii="Times New Roman" w:eastAsia="Times New Roman" w:hAnsi="Times New Roman" w:cs="Times New Roman"/>
          <w:b/>
          <w:sz w:val="24"/>
          <w:lang w:val="es-ES_tradnl"/>
        </w:rPr>
        <w:t xml:space="preserve">: </w:t>
      </w:r>
      <w:r w:rsidRPr="00810AED">
        <w:rPr>
          <w:rFonts w:ascii="Times New Roman" w:eastAsia="Times New Roman" w:hAnsi="Times New Roman" w:cs="Times New Roman"/>
          <w:sz w:val="24"/>
          <w:lang w:val="es-ES_tradnl"/>
        </w:rPr>
        <w:t>sobre temas de cultura, historia y/o literatura. Investigaciones sobre aspectos relevantes de la cultura grecolatina, en forma de exposiciones orales, presentaciones visuales, o escritos que contribuyan al desarrollo de la expresión oral y escrita y ayuden a fomentar la creatividad, la capacidad crítica y el grado de implicación del trabajo en equipo.</w:t>
      </w:r>
    </w:p>
    <w:p w14:paraId="6B6DE50B" w14:textId="77777777" w:rsidR="00306E02" w:rsidRPr="00810AED" w:rsidRDefault="00306E02" w:rsidP="00306E02">
      <w:pPr>
        <w:pStyle w:val="Prrafodelista"/>
        <w:numPr>
          <w:ilvl w:val="0"/>
          <w:numId w:val="2"/>
        </w:numPr>
        <w:suppressAutoHyphens w:val="0"/>
        <w:autoSpaceDE w:val="0"/>
        <w:spacing w:line="288" w:lineRule="auto"/>
        <w:ind w:left="0" w:right="0" w:firstLine="426"/>
        <w:textAlignment w:val="auto"/>
        <w:rPr>
          <w:rFonts w:ascii="Times New Roman" w:hAnsi="Times New Roman" w:cs="Times New Roman"/>
          <w:sz w:val="24"/>
        </w:rPr>
      </w:pPr>
      <w:r w:rsidRPr="00810AED">
        <w:rPr>
          <w:rFonts w:ascii="Times New Roman" w:eastAsia="Times New Roman" w:hAnsi="Times New Roman" w:cs="Times New Roman"/>
          <w:b/>
          <w:sz w:val="24"/>
          <w:u w:val="single"/>
          <w:lang w:val="es-ES_tradnl"/>
        </w:rPr>
        <w:t>Observación</w:t>
      </w:r>
      <w:r w:rsidRPr="00810AED">
        <w:rPr>
          <w:rFonts w:ascii="Times New Roman" w:eastAsia="Times New Roman" w:hAnsi="Times New Roman" w:cs="Times New Roman"/>
          <w:b/>
          <w:sz w:val="24"/>
          <w:lang w:val="es-ES_tradnl"/>
        </w:rPr>
        <w:t xml:space="preserve"> directa </w:t>
      </w:r>
      <w:r w:rsidRPr="00810AED">
        <w:rPr>
          <w:rFonts w:ascii="Times New Roman" w:eastAsia="Times New Roman" w:hAnsi="Times New Roman" w:cs="Times New Roman"/>
          <w:sz w:val="24"/>
          <w:lang w:val="es-ES_tradnl"/>
        </w:rPr>
        <w:t xml:space="preserve">del alumno por parte del profesor. La observación del alumnado, de su trabajo, rendimiento y actitudes es la fuente más inmediata para comprobar diversos elementos: intervención en el proceso didáctico, progresos y dificultades del aprendizaje, intereses y actitudes… En relación con las intervenciones orales individuales en clase actividades se valorará la correcta pronunciación y entonación de la lengua latina y griega. </w:t>
      </w:r>
    </w:p>
    <w:p w14:paraId="71F8BB06" w14:textId="77777777" w:rsidR="00306E02" w:rsidRPr="00810AED" w:rsidRDefault="00306E02" w:rsidP="00306E02">
      <w:pPr>
        <w:pStyle w:val="Prrafodelista"/>
        <w:numPr>
          <w:ilvl w:val="0"/>
          <w:numId w:val="2"/>
        </w:numPr>
        <w:suppressAutoHyphens w:val="0"/>
        <w:autoSpaceDE w:val="0"/>
        <w:spacing w:line="288" w:lineRule="auto"/>
        <w:ind w:left="0" w:right="0" w:firstLine="426"/>
        <w:textAlignment w:val="auto"/>
        <w:rPr>
          <w:rFonts w:ascii="Times New Roman" w:hAnsi="Times New Roman" w:cs="Times New Roman"/>
          <w:sz w:val="24"/>
        </w:rPr>
      </w:pPr>
      <w:r w:rsidRPr="00810AED">
        <w:rPr>
          <w:rFonts w:ascii="Times New Roman" w:eastAsia="Times New Roman" w:hAnsi="Times New Roman" w:cs="Times New Roman"/>
          <w:b/>
          <w:sz w:val="24"/>
          <w:u w:val="single"/>
          <w:lang w:val="es-ES_tradnl"/>
        </w:rPr>
        <w:t>Pruebas objetivas</w:t>
      </w:r>
      <w:r w:rsidRPr="00810AED">
        <w:rPr>
          <w:rFonts w:ascii="Times New Roman" w:eastAsia="Times New Roman" w:hAnsi="Times New Roman" w:cs="Times New Roman"/>
          <w:sz w:val="24"/>
          <w:lang w:val="es-ES_tradnl"/>
        </w:rPr>
        <w:t>: constarán de traducción y análisis morfosintáctico, ejercicios gramaticales de reconocimiento de formas y funciones, establecimiento de paradigmas verbales… Asimismo, cuando proceda, se realizarán ejercicios de léxico y derivación, así como cuestiones de literatura, cultura y legado de Grecia y Roma, ya que estos contenidos pueden evaluarse también mediante trabajos, individuales o grupales.</w:t>
      </w:r>
    </w:p>
    <w:p w14:paraId="6E2BC1E6" w14:textId="75278744" w:rsidR="00A01E14" w:rsidRDefault="00306E02" w:rsidP="00306E02">
      <w:pPr>
        <w:pStyle w:val="Prrafodelista"/>
        <w:suppressAutoHyphens w:val="0"/>
        <w:autoSpaceDE w:val="0"/>
        <w:spacing w:line="288" w:lineRule="auto"/>
        <w:ind w:left="0" w:right="0" w:firstLine="0"/>
        <w:textAlignment w:val="auto"/>
        <w:rPr>
          <w:rFonts w:ascii="Times New Roman" w:hAnsi="Times New Roman" w:cs="Times New Roman"/>
          <w:sz w:val="24"/>
        </w:rPr>
      </w:pPr>
      <w:r w:rsidRPr="00810AED">
        <w:rPr>
          <w:rFonts w:ascii="Times New Roman" w:hAnsi="Times New Roman" w:cs="Times New Roman"/>
          <w:sz w:val="24"/>
        </w:rPr>
        <w:t>Los datos quedarán recogidos en una ficha realizada por el docente. Asimismo, se utilizarán rúbricas para la corrección de trabajos y la observación directa (exposiciones y lectura).</w:t>
      </w:r>
      <w:r w:rsidR="00A01E14">
        <w:rPr>
          <w:rFonts w:ascii="Times New Roman" w:hAnsi="Times New Roman" w:cs="Times New Roman"/>
          <w:sz w:val="24"/>
        </w:rPr>
        <w:br w:type="page"/>
      </w:r>
    </w:p>
    <w:p w14:paraId="1FBA83FA" w14:textId="77777777" w:rsidR="00306E02" w:rsidRPr="00306E02" w:rsidRDefault="00306E02" w:rsidP="00A01E14">
      <w:pPr>
        <w:pStyle w:val="Prrafodelista"/>
        <w:numPr>
          <w:ilvl w:val="0"/>
          <w:numId w:val="11"/>
        </w:numPr>
        <w:suppressAutoHyphens w:val="0"/>
        <w:autoSpaceDE w:val="0"/>
        <w:spacing w:line="288" w:lineRule="auto"/>
        <w:ind w:left="0" w:firstLine="0"/>
        <w:jc w:val="center"/>
        <w:textAlignment w:val="auto"/>
        <w:rPr>
          <w:rFonts w:ascii="Times New Roman" w:hAnsi="Times New Roman" w:cs="Times New Roman"/>
          <w:b/>
          <w:bCs/>
          <w:smallCaps/>
          <w:sz w:val="28"/>
          <w:szCs w:val="28"/>
          <w:u w:val="single"/>
        </w:rPr>
      </w:pPr>
      <w:r w:rsidRPr="00306E02">
        <w:rPr>
          <w:rFonts w:ascii="Times New Roman" w:hAnsi="Times New Roman" w:cs="Times New Roman"/>
          <w:b/>
          <w:bCs/>
          <w:smallCaps/>
          <w:sz w:val="28"/>
          <w:szCs w:val="28"/>
          <w:u w:val="single"/>
        </w:rPr>
        <w:lastRenderedPageBreak/>
        <w:t>CRITERIOS DE CORRECCIÓN</w:t>
      </w:r>
    </w:p>
    <w:p w14:paraId="5165C531" w14:textId="77777777" w:rsidR="00306E02" w:rsidRPr="00810AED" w:rsidRDefault="00306E02" w:rsidP="00306E02">
      <w:pPr>
        <w:suppressAutoHyphens w:val="0"/>
        <w:autoSpaceDE w:val="0"/>
        <w:spacing w:line="288" w:lineRule="auto"/>
        <w:jc w:val="center"/>
        <w:textAlignment w:val="auto"/>
        <w:rPr>
          <w:rFonts w:ascii="Times New Roman" w:hAnsi="Times New Roman" w:cs="Times New Roman"/>
          <w:sz w:val="16"/>
          <w:szCs w:val="16"/>
        </w:rPr>
      </w:pPr>
    </w:p>
    <w:p w14:paraId="484ACB8E" w14:textId="77777777" w:rsidR="00306E02" w:rsidRPr="00810AED" w:rsidRDefault="00306E02" w:rsidP="00306E02">
      <w:pPr>
        <w:autoSpaceDE w:val="0"/>
        <w:spacing w:after="120" w:line="288" w:lineRule="auto"/>
        <w:jc w:val="both"/>
        <w:rPr>
          <w:rFonts w:ascii="Times New Roman" w:eastAsia="Times New Roman" w:hAnsi="Times New Roman" w:cs="Times New Roman"/>
          <w:lang w:val="es-ES_tradnl"/>
        </w:rPr>
      </w:pPr>
      <w:r w:rsidRPr="00810AED">
        <w:rPr>
          <w:rFonts w:ascii="Times New Roman" w:eastAsia="Times New Roman" w:hAnsi="Times New Roman" w:cs="Times New Roman"/>
          <w:lang w:val="es-ES_tradnl"/>
        </w:rPr>
        <w:t>En las pruebas de análisis y traducción de textos griegos el alumno/a tendrá que:</w:t>
      </w:r>
    </w:p>
    <w:p w14:paraId="786FEFDB" w14:textId="77777777" w:rsidR="00306E02" w:rsidRPr="00810AED" w:rsidRDefault="00306E02" w:rsidP="00306E02">
      <w:pPr>
        <w:pStyle w:val="Prrafodelista"/>
        <w:numPr>
          <w:ilvl w:val="0"/>
          <w:numId w:val="3"/>
        </w:numPr>
        <w:suppressAutoHyphens w:val="0"/>
        <w:autoSpaceDE w:val="0"/>
        <w:spacing w:line="288" w:lineRule="auto"/>
        <w:ind w:left="0" w:right="0" w:firstLine="426"/>
        <w:textAlignment w:val="auto"/>
        <w:rPr>
          <w:rFonts w:ascii="Times New Roman" w:eastAsia="Times New Roman" w:hAnsi="Times New Roman" w:cs="Times New Roman"/>
          <w:sz w:val="24"/>
          <w:lang w:val="es-ES_tradnl"/>
        </w:rPr>
      </w:pPr>
      <w:r w:rsidRPr="00810AED">
        <w:rPr>
          <w:rFonts w:ascii="Times New Roman" w:eastAsia="Times New Roman" w:hAnsi="Times New Roman" w:cs="Times New Roman"/>
          <w:sz w:val="24"/>
          <w:lang w:val="es-ES_tradnl"/>
        </w:rPr>
        <w:t>Indicar claramente las funciones desempeñadas por cada palabra, especificando usos especiales (como régimen de un determinado verbo, acusativo de dirección, tipos de complementos circunstanciales…) y señalando a qué palabra acompañan cuando se dé el caso (por ejemplo: CN de qué palabra).</w:t>
      </w:r>
    </w:p>
    <w:p w14:paraId="7951ACA0" w14:textId="77777777" w:rsidR="00306E02" w:rsidRPr="00810AED" w:rsidRDefault="00306E02" w:rsidP="00306E02">
      <w:pPr>
        <w:pStyle w:val="Prrafodelista"/>
        <w:numPr>
          <w:ilvl w:val="0"/>
          <w:numId w:val="3"/>
        </w:numPr>
        <w:suppressAutoHyphens w:val="0"/>
        <w:autoSpaceDE w:val="0"/>
        <w:spacing w:line="288" w:lineRule="auto"/>
        <w:ind w:left="0" w:right="0" w:firstLine="426"/>
        <w:textAlignment w:val="auto"/>
        <w:rPr>
          <w:rFonts w:ascii="Times New Roman" w:eastAsia="Times New Roman" w:hAnsi="Times New Roman" w:cs="Times New Roman"/>
          <w:sz w:val="24"/>
          <w:lang w:val="es-ES_tradnl"/>
        </w:rPr>
      </w:pPr>
      <w:r w:rsidRPr="00810AED">
        <w:rPr>
          <w:rFonts w:ascii="Times New Roman" w:eastAsia="Times New Roman" w:hAnsi="Times New Roman" w:cs="Times New Roman"/>
          <w:sz w:val="24"/>
          <w:lang w:val="es-ES_tradnl"/>
        </w:rPr>
        <w:t>Analizar correctamente las formas verbales personales y no personales que aparezcan (qué tipo de forma es; caso, género, número y voz; función…)</w:t>
      </w:r>
    </w:p>
    <w:p w14:paraId="4D5870EF" w14:textId="77777777" w:rsidR="00306E02" w:rsidRPr="00810AED" w:rsidRDefault="00306E02" w:rsidP="00306E02">
      <w:pPr>
        <w:pStyle w:val="Prrafodelista"/>
        <w:numPr>
          <w:ilvl w:val="0"/>
          <w:numId w:val="3"/>
        </w:numPr>
        <w:suppressAutoHyphens w:val="0"/>
        <w:autoSpaceDE w:val="0"/>
        <w:spacing w:line="288" w:lineRule="auto"/>
        <w:ind w:left="0" w:right="0" w:firstLine="426"/>
        <w:textAlignment w:val="auto"/>
        <w:rPr>
          <w:rFonts w:ascii="Times New Roman" w:eastAsia="Times New Roman" w:hAnsi="Times New Roman" w:cs="Times New Roman"/>
          <w:sz w:val="24"/>
          <w:lang w:val="es-ES_tradnl"/>
        </w:rPr>
      </w:pPr>
      <w:r w:rsidRPr="00810AED">
        <w:rPr>
          <w:rFonts w:ascii="Times New Roman" w:eastAsia="Times New Roman" w:hAnsi="Times New Roman" w:cs="Times New Roman"/>
          <w:sz w:val="24"/>
          <w:lang w:val="es-ES_tradnl"/>
        </w:rPr>
        <w:t>Señalar correctamente las oraciones principales y subordinadas, indicando claramente el comienzo y final de cada una de ellas y el tipo de subordinada y sus características (función de una oración completiva, tipo de oración completiva si es interrogativa indirecta, antecedente si es una oración de relativa…). Se tendrá en cuenta la correcta traducción de estructuras gramaticales, aunque la elección en el diccionario de los términos castellanos correspondientes a los griegos no sea la adecuada.</w:t>
      </w:r>
    </w:p>
    <w:p w14:paraId="54F14F93" w14:textId="77777777" w:rsidR="00306E02" w:rsidRPr="00810AED" w:rsidRDefault="00306E02" w:rsidP="00306E02">
      <w:pPr>
        <w:pStyle w:val="Prrafodelista"/>
        <w:numPr>
          <w:ilvl w:val="0"/>
          <w:numId w:val="3"/>
        </w:numPr>
        <w:suppressAutoHyphens w:val="0"/>
        <w:autoSpaceDE w:val="0"/>
        <w:spacing w:line="288" w:lineRule="auto"/>
        <w:ind w:left="0" w:right="0" w:firstLine="426"/>
        <w:textAlignment w:val="auto"/>
        <w:rPr>
          <w:rFonts w:ascii="Times New Roman" w:hAnsi="Times New Roman" w:cs="Times New Roman"/>
          <w:sz w:val="24"/>
        </w:rPr>
      </w:pPr>
      <w:r w:rsidRPr="00810AED">
        <w:rPr>
          <w:rFonts w:ascii="Times New Roman" w:eastAsia="Times New Roman" w:hAnsi="Times New Roman" w:cs="Times New Roman"/>
          <w:sz w:val="24"/>
          <w:lang w:val="es-ES_tradnl"/>
        </w:rPr>
        <w:t xml:space="preserve">A efectos de puntuación, se considerarán muy negativos fallos como señalar un CD con el verbo </w:t>
      </w:r>
      <w:r w:rsidRPr="00810AED">
        <w:rPr>
          <w:rFonts w:ascii="Times New Roman" w:eastAsia="Times New Roman" w:hAnsi="Times New Roman" w:cs="Times New Roman"/>
          <w:i/>
          <w:sz w:val="24"/>
          <w:lang w:val="es-ES_tradnl"/>
        </w:rPr>
        <w:t>sum</w:t>
      </w:r>
      <w:r w:rsidRPr="00810AED">
        <w:rPr>
          <w:rFonts w:ascii="Times New Roman" w:eastAsia="Times New Roman" w:hAnsi="Times New Roman" w:cs="Times New Roman"/>
          <w:sz w:val="24"/>
          <w:lang w:val="es-ES_tradnl"/>
        </w:rPr>
        <w:t xml:space="preserve"> o como complemento directo de un sustantivo, ponerle a una oración de relativo o circunstancial una función propia de una oración completiva, identificar mal casos de declinaciones regulares, analizar de forma incorrecta formas verbales personales…</w:t>
      </w:r>
    </w:p>
    <w:p w14:paraId="48869092" w14:textId="77777777" w:rsidR="00306E02" w:rsidRPr="00810AED" w:rsidRDefault="00306E02" w:rsidP="00306E02">
      <w:pPr>
        <w:pStyle w:val="Prrafodelista"/>
        <w:numPr>
          <w:ilvl w:val="0"/>
          <w:numId w:val="3"/>
        </w:numPr>
        <w:suppressAutoHyphens w:val="0"/>
        <w:autoSpaceDE w:val="0"/>
        <w:spacing w:line="288" w:lineRule="auto"/>
        <w:ind w:left="0" w:right="0" w:firstLine="426"/>
        <w:textAlignment w:val="auto"/>
        <w:rPr>
          <w:rFonts w:ascii="Times New Roman" w:hAnsi="Times New Roman" w:cs="Times New Roman"/>
          <w:sz w:val="24"/>
          <w:lang w:val="es-ES_tradnl"/>
        </w:rPr>
      </w:pPr>
      <w:r w:rsidRPr="00810AED">
        <w:rPr>
          <w:rFonts w:ascii="Times New Roman" w:hAnsi="Times New Roman" w:cs="Times New Roman"/>
          <w:sz w:val="24"/>
          <w:lang w:val="es-ES_tradnl"/>
        </w:rPr>
        <w:t>Cuando de lengua griega hablemos, recordamos que penalizaremos muy especialmente todo aquello que implique una incorrecta asimilación de la correspondencia forma-función-traducción, en tanto base de la adecuada respuesta en cuestiones de sintaxis y morfología.</w:t>
      </w:r>
    </w:p>
    <w:p w14:paraId="6D650688" w14:textId="77777777" w:rsidR="00306E02" w:rsidRPr="00810AED" w:rsidRDefault="00306E02" w:rsidP="00306E02">
      <w:pPr>
        <w:pStyle w:val="Prrafodelista"/>
        <w:numPr>
          <w:ilvl w:val="0"/>
          <w:numId w:val="3"/>
        </w:numPr>
        <w:suppressAutoHyphens w:val="0"/>
        <w:autoSpaceDE w:val="0"/>
        <w:spacing w:line="288" w:lineRule="auto"/>
        <w:ind w:left="0" w:right="0" w:firstLine="426"/>
        <w:textAlignment w:val="auto"/>
        <w:rPr>
          <w:rFonts w:ascii="Times New Roman" w:hAnsi="Times New Roman" w:cs="Times New Roman"/>
          <w:sz w:val="24"/>
        </w:rPr>
      </w:pPr>
      <w:r w:rsidRPr="00810AED">
        <w:rPr>
          <w:rFonts w:ascii="Times New Roman" w:hAnsi="Times New Roman" w:cs="Times New Roman"/>
          <w:sz w:val="24"/>
          <w:lang w:val="es-ES_tradnl"/>
        </w:rPr>
        <w:t xml:space="preserve">Es evidente que tanto en las </w:t>
      </w:r>
      <w:r w:rsidRPr="00810AED">
        <w:rPr>
          <w:rFonts w:ascii="Times New Roman" w:hAnsi="Times New Roman" w:cs="Times New Roman"/>
          <w:sz w:val="24"/>
          <w:u w:val="single"/>
          <w:lang w:val="es-ES_tradnl"/>
        </w:rPr>
        <w:t>pruebas escritas</w:t>
      </w:r>
      <w:r w:rsidRPr="00810AED">
        <w:rPr>
          <w:rFonts w:ascii="Times New Roman" w:hAnsi="Times New Roman" w:cs="Times New Roman"/>
          <w:sz w:val="24"/>
          <w:lang w:val="es-ES_tradnl"/>
        </w:rPr>
        <w:t xml:space="preserve"> como en los </w:t>
      </w:r>
      <w:r w:rsidRPr="00810AED">
        <w:rPr>
          <w:rFonts w:ascii="Times New Roman" w:hAnsi="Times New Roman" w:cs="Times New Roman"/>
          <w:sz w:val="24"/>
          <w:u w:val="single"/>
          <w:lang w:val="es-ES_tradnl"/>
        </w:rPr>
        <w:t>trabajos</w:t>
      </w:r>
      <w:r w:rsidRPr="00810AED">
        <w:rPr>
          <w:rFonts w:ascii="Times New Roman" w:hAnsi="Times New Roman" w:cs="Times New Roman"/>
          <w:sz w:val="24"/>
          <w:lang w:val="es-ES_tradnl"/>
        </w:rPr>
        <w:t xml:space="preserve"> se valorará a favor o en contra, la adecuación de la respuesta a lo que se demande. En los trabajos, muy en concreto, se pondrá especial atención a la capacidad de </w:t>
      </w:r>
      <w:r w:rsidRPr="00810AED">
        <w:rPr>
          <w:rFonts w:ascii="Times New Roman" w:hAnsi="Times New Roman" w:cs="Times New Roman"/>
          <w:b/>
          <w:sz w:val="24"/>
          <w:lang w:val="es-ES_tradnl"/>
        </w:rPr>
        <w:t>seleccionar</w:t>
      </w:r>
      <w:r w:rsidRPr="00810AED">
        <w:rPr>
          <w:rFonts w:ascii="Times New Roman" w:hAnsi="Times New Roman" w:cs="Times New Roman"/>
          <w:sz w:val="24"/>
          <w:lang w:val="es-ES_tradnl"/>
        </w:rPr>
        <w:t xml:space="preserve"> y tratar adecuadamente la </w:t>
      </w:r>
      <w:r w:rsidRPr="00810AED">
        <w:rPr>
          <w:rFonts w:ascii="Times New Roman" w:hAnsi="Times New Roman" w:cs="Times New Roman"/>
          <w:b/>
          <w:sz w:val="24"/>
          <w:lang w:val="es-ES_tradnl"/>
        </w:rPr>
        <w:t>información</w:t>
      </w:r>
      <w:r w:rsidRPr="00810AED">
        <w:rPr>
          <w:rFonts w:ascii="Times New Roman" w:hAnsi="Times New Roman" w:cs="Times New Roman"/>
          <w:sz w:val="24"/>
          <w:lang w:val="es-ES_tradnl"/>
        </w:rPr>
        <w:t xml:space="preserve"> y su utilización personal: volcar desde Internet un artículo sobre el Coliseo no puede tener la misma puntuación que un trabajo de comparación y correcta redacción.</w:t>
      </w:r>
    </w:p>
    <w:p w14:paraId="57B872E9" w14:textId="311ED507" w:rsidR="00306E02" w:rsidRPr="00A01E14" w:rsidRDefault="00306E02" w:rsidP="00306E02">
      <w:pPr>
        <w:pStyle w:val="Prrafodelista"/>
        <w:numPr>
          <w:ilvl w:val="0"/>
          <w:numId w:val="3"/>
        </w:numPr>
        <w:suppressAutoHyphens w:val="0"/>
        <w:autoSpaceDE w:val="0"/>
        <w:spacing w:line="288" w:lineRule="auto"/>
        <w:ind w:left="0" w:right="0" w:firstLine="426"/>
        <w:textAlignment w:val="auto"/>
        <w:rPr>
          <w:rFonts w:ascii="Times New Roman" w:hAnsi="Times New Roman" w:cs="Times New Roman"/>
          <w:sz w:val="24"/>
        </w:rPr>
      </w:pPr>
      <w:r w:rsidRPr="00810AED">
        <w:rPr>
          <w:rFonts w:ascii="Times New Roman" w:hAnsi="Times New Roman" w:cs="Times New Roman"/>
          <w:sz w:val="24"/>
          <w:lang w:val="es-ES_tradnl"/>
        </w:rPr>
        <w:t>Asimismo, hay que mencionar que en trabajos, resúmenes, actividades y pruebas escritas donde se observen fallos ortográficos, el alumno</w:t>
      </w:r>
      <w:r>
        <w:rPr>
          <w:rFonts w:ascii="Times New Roman" w:hAnsi="Times New Roman" w:cs="Times New Roman"/>
          <w:sz w:val="24"/>
          <w:lang w:val="es-ES_tradnl"/>
        </w:rPr>
        <w:t xml:space="preserve"> o la alumna</w:t>
      </w:r>
      <w:r w:rsidRPr="00810AED">
        <w:rPr>
          <w:rFonts w:ascii="Times New Roman" w:hAnsi="Times New Roman" w:cs="Times New Roman"/>
          <w:sz w:val="24"/>
          <w:lang w:val="es-ES_tradnl"/>
        </w:rPr>
        <w:t xml:space="preserve"> deberá trabajar esa norma ortográfica con ejercicios para su correcta asimilación.</w:t>
      </w:r>
    </w:p>
    <w:p w14:paraId="06DF2E5C" w14:textId="5A77ED3A" w:rsidR="00A01E14" w:rsidRDefault="00A01E14" w:rsidP="00A01E14">
      <w:pPr>
        <w:suppressAutoHyphens w:val="0"/>
        <w:autoSpaceDE w:val="0"/>
        <w:spacing w:line="288" w:lineRule="auto"/>
        <w:textAlignment w:val="auto"/>
        <w:rPr>
          <w:rFonts w:ascii="Times New Roman" w:hAnsi="Times New Roman" w:cs="Times New Roman"/>
        </w:rPr>
      </w:pPr>
    </w:p>
    <w:p w14:paraId="45D4AA21" w14:textId="0A8F8896" w:rsidR="00A01E14" w:rsidRDefault="00A01E14" w:rsidP="00A01E14">
      <w:pPr>
        <w:suppressAutoHyphens w:val="0"/>
        <w:autoSpaceDE w:val="0"/>
        <w:spacing w:line="288" w:lineRule="auto"/>
        <w:textAlignment w:val="auto"/>
        <w:rPr>
          <w:rFonts w:ascii="Times New Roman" w:hAnsi="Times New Roman" w:cs="Times New Roman"/>
        </w:rPr>
      </w:pPr>
    </w:p>
    <w:p w14:paraId="3F7798BE" w14:textId="6A2B77FA" w:rsidR="00A01E14" w:rsidRDefault="00A01E14" w:rsidP="00A01E14">
      <w:pPr>
        <w:suppressAutoHyphens w:val="0"/>
        <w:autoSpaceDE w:val="0"/>
        <w:spacing w:line="288" w:lineRule="auto"/>
        <w:textAlignment w:val="auto"/>
        <w:rPr>
          <w:rFonts w:ascii="Times New Roman" w:hAnsi="Times New Roman" w:cs="Times New Roman"/>
        </w:rPr>
      </w:pPr>
    </w:p>
    <w:p w14:paraId="20A6B28D" w14:textId="361C80F2" w:rsidR="00A01E14" w:rsidRDefault="00A01E14" w:rsidP="00A01E14">
      <w:pPr>
        <w:suppressAutoHyphens w:val="0"/>
        <w:autoSpaceDE w:val="0"/>
        <w:spacing w:line="288" w:lineRule="auto"/>
        <w:textAlignment w:val="auto"/>
        <w:rPr>
          <w:rFonts w:ascii="Times New Roman" w:hAnsi="Times New Roman" w:cs="Times New Roman"/>
        </w:rPr>
      </w:pPr>
    </w:p>
    <w:p w14:paraId="7E8BA6D1" w14:textId="77777777" w:rsidR="00A01E14" w:rsidRPr="00A01E14" w:rsidRDefault="00A01E14" w:rsidP="00A01E14">
      <w:pPr>
        <w:suppressAutoHyphens w:val="0"/>
        <w:autoSpaceDE w:val="0"/>
        <w:spacing w:line="288" w:lineRule="auto"/>
        <w:textAlignment w:val="auto"/>
        <w:rPr>
          <w:rFonts w:ascii="Times New Roman" w:hAnsi="Times New Roman" w:cs="Times New Roman"/>
        </w:rPr>
      </w:pPr>
    </w:p>
    <w:p w14:paraId="5A1D36E0" w14:textId="77777777" w:rsidR="00306E02" w:rsidRPr="00810AED" w:rsidRDefault="00306E02" w:rsidP="00306E02">
      <w:pPr>
        <w:rPr>
          <w:rFonts w:ascii="Times New Roman" w:hAnsi="Times New Roman" w:cs="Times New Roman"/>
          <w:sz w:val="14"/>
          <w:szCs w:val="14"/>
        </w:rPr>
      </w:pPr>
    </w:p>
    <w:p w14:paraId="2DCF0E3C" w14:textId="40CBEFF5" w:rsidR="00306E02" w:rsidRPr="00306E02" w:rsidRDefault="00306E02" w:rsidP="00A01E14">
      <w:pPr>
        <w:pStyle w:val="Prrafodelista"/>
        <w:numPr>
          <w:ilvl w:val="0"/>
          <w:numId w:val="11"/>
        </w:numPr>
        <w:suppressAutoHyphens w:val="0"/>
        <w:autoSpaceDE w:val="0"/>
        <w:spacing w:line="288" w:lineRule="auto"/>
        <w:ind w:left="0" w:firstLine="0"/>
        <w:jc w:val="center"/>
        <w:textAlignment w:val="auto"/>
        <w:rPr>
          <w:rFonts w:ascii="Times New Roman" w:hAnsi="Times New Roman" w:cs="Times New Roman"/>
          <w:b/>
          <w:bCs/>
          <w:smallCaps/>
          <w:sz w:val="28"/>
          <w:szCs w:val="28"/>
          <w:u w:val="single"/>
        </w:rPr>
      </w:pPr>
      <w:r w:rsidRPr="00306E02">
        <w:rPr>
          <w:rFonts w:ascii="Times New Roman" w:hAnsi="Times New Roman" w:cs="Times New Roman"/>
          <w:b/>
          <w:bCs/>
          <w:smallCaps/>
          <w:sz w:val="28"/>
          <w:szCs w:val="28"/>
          <w:u w:val="single"/>
        </w:rPr>
        <w:t>OBSERVACIONES</w:t>
      </w:r>
    </w:p>
    <w:p w14:paraId="7B61EBFC" w14:textId="77777777" w:rsidR="00306E02" w:rsidRPr="00810AED" w:rsidRDefault="00306E02" w:rsidP="00306E02">
      <w:pPr>
        <w:suppressAutoHyphens w:val="0"/>
        <w:autoSpaceDE w:val="0"/>
        <w:spacing w:line="288" w:lineRule="auto"/>
        <w:jc w:val="center"/>
        <w:textAlignment w:val="auto"/>
        <w:rPr>
          <w:rFonts w:ascii="Times New Roman" w:hAnsi="Times New Roman" w:cs="Times New Roman"/>
          <w:b/>
          <w:bCs/>
          <w:smallCaps/>
          <w:sz w:val="12"/>
          <w:szCs w:val="12"/>
          <w:u w:val="single"/>
        </w:rPr>
      </w:pPr>
    </w:p>
    <w:p w14:paraId="76A71ABB" w14:textId="77777777" w:rsidR="00306E02" w:rsidRPr="00810AED" w:rsidRDefault="00306E02" w:rsidP="00306E02">
      <w:pPr>
        <w:pStyle w:val="Prrafodelista"/>
        <w:numPr>
          <w:ilvl w:val="0"/>
          <w:numId w:val="2"/>
        </w:numPr>
        <w:suppressAutoHyphens w:val="0"/>
        <w:autoSpaceDE w:val="0"/>
        <w:spacing w:line="288" w:lineRule="auto"/>
        <w:ind w:left="0" w:right="0" w:firstLine="426"/>
        <w:textAlignment w:val="auto"/>
        <w:rPr>
          <w:rFonts w:ascii="Times New Roman" w:hAnsi="Times New Roman" w:cs="Times New Roman"/>
          <w:sz w:val="24"/>
        </w:rPr>
      </w:pPr>
      <w:r w:rsidRPr="0017619E">
        <w:rPr>
          <w:rFonts w:ascii="Times New Roman" w:eastAsia="Times New Roman" w:hAnsi="Times New Roman" w:cs="Times New Roman"/>
          <w:bCs/>
          <w:sz w:val="24"/>
          <w:lang w:val="es-ES_tradnl"/>
        </w:rPr>
        <w:t>La</w:t>
      </w:r>
      <w:r w:rsidRPr="00810AED">
        <w:rPr>
          <w:rFonts w:ascii="Times New Roman" w:hAnsi="Times New Roman" w:cs="Times New Roman"/>
          <w:color w:val="000000"/>
          <w:sz w:val="24"/>
        </w:rPr>
        <w:t xml:space="preserve"> calificación de la </w:t>
      </w:r>
      <w:r w:rsidRPr="00810AED">
        <w:rPr>
          <w:rFonts w:ascii="Times New Roman" w:hAnsi="Times New Roman" w:cs="Times New Roman"/>
          <w:b/>
          <w:color w:val="000000"/>
          <w:sz w:val="24"/>
        </w:rPr>
        <w:t>evaluación ordinaria</w:t>
      </w:r>
      <w:r w:rsidRPr="00810AED">
        <w:rPr>
          <w:rFonts w:ascii="Times New Roman" w:hAnsi="Times New Roman" w:cs="Times New Roman"/>
          <w:color w:val="000000"/>
          <w:sz w:val="24"/>
        </w:rPr>
        <w:t xml:space="preserve">, puesto que se sigue el criterio de evaluación continua, se corresponderá con la calificación obtenida en la 3ª evaluación.  </w:t>
      </w:r>
    </w:p>
    <w:p w14:paraId="03B95F44" w14:textId="77777777" w:rsidR="00306E02" w:rsidRPr="00810AED" w:rsidRDefault="00306E02" w:rsidP="00306E02">
      <w:pPr>
        <w:pStyle w:val="Prrafodelista"/>
        <w:numPr>
          <w:ilvl w:val="0"/>
          <w:numId w:val="2"/>
        </w:numPr>
        <w:suppressAutoHyphens w:val="0"/>
        <w:autoSpaceDE w:val="0"/>
        <w:spacing w:line="288" w:lineRule="auto"/>
        <w:ind w:left="0" w:right="0" w:firstLine="426"/>
        <w:textAlignment w:val="auto"/>
        <w:rPr>
          <w:rFonts w:ascii="Times New Roman" w:hAnsi="Times New Roman" w:cs="Times New Roman"/>
          <w:sz w:val="24"/>
        </w:rPr>
      </w:pPr>
      <w:r w:rsidRPr="0017619E">
        <w:rPr>
          <w:rFonts w:ascii="Times New Roman" w:eastAsia="Times New Roman" w:hAnsi="Times New Roman" w:cs="Times New Roman"/>
          <w:bCs/>
          <w:sz w:val="24"/>
          <w:lang w:val="es-ES_tradnl"/>
        </w:rPr>
        <w:t>Para</w:t>
      </w:r>
      <w:r w:rsidRPr="00810AED">
        <w:rPr>
          <w:rFonts w:ascii="Times New Roman" w:hAnsi="Times New Roman" w:cs="Times New Roman"/>
          <w:color w:val="000000"/>
          <w:sz w:val="24"/>
        </w:rPr>
        <w:t xml:space="preserve"> aprobar cada evaluación es necesario obtener una puntuación </w:t>
      </w:r>
      <w:r w:rsidRPr="0017619E">
        <w:rPr>
          <w:rFonts w:ascii="Times New Roman" w:hAnsi="Times New Roman" w:cs="Times New Roman"/>
          <w:b/>
          <w:bCs/>
          <w:color w:val="000000"/>
          <w:sz w:val="24"/>
        </w:rPr>
        <w:t>igual o superior a 5</w:t>
      </w:r>
      <w:r w:rsidRPr="00810AED">
        <w:rPr>
          <w:rFonts w:ascii="Times New Roman" w:hAnsi="Times New Roman" w:cs="Times New Roman"/>
          <w:color w:val="000000"/>
          <w:sz w:val="24"/>
        </w:rPr>
        <w:t xml:space="preserve">. </w:t>
      </w:r>
    </w:p>
    <w:p w14:paraId="79885365" w14:textId="77777777" w:rsidR="00306E02" w:rsidRPr="00810AED" w:rsidRDefault="00306E02" w:rsidP="00306E02">
      <w:pPr>
        <w:pStyle w:val="Prrafodelista"/>
        <w:numPr>
          <w:ilvl w:val="0"/>
          <w:numId w:val="2"/>
        </w:numPr>
        <w:suppressAutoHyphens w:val="0"/>
        <w:autoSpaceDE w:val="0"/>
        <w:spacing w:line="288" w:lineRule="auto"/>
        <w:ind w:left="0" w:right="0" w:firstLine="426"/>
        <w:textAlignment w:val="auto"/>
        <w:rPr>
          <w:rFonts w:ascii="Times New Roman" w:hAnsi="Times New Roman" w:cs="Times New Roman"/>
          <w:sz w:val="24"/>
        </w:rPr>
      </w:pPr>
      <w:r w:rsidRPr="00810AED">
        <w:rPr>
          <w:rFonts w:ascii="Times New Roman" w:hAnsi="Times New Roman" w:cs="Times New Roman"/>
          <w:color w:val="000000"/>
          <w:sz w:val="24"/>
        </w:rPr>
        <w:t xml:space="preserve">El </w:t>
      </w:r>
      <w:r w:rsidRPr="00810AED">
        <w:rPr>
          <w:rFonts w:ascii="Times New Roman" w:hAnsi="Times New Roman" w:cs="Times New Roman"/>
          <w:b/>
          <w:bCs/>
          <w:color w:val="000000"/>
          <w:sz w:val="24"/>
        </w:rPr>
        <w:t>redondeo</w:t>
      </w:r>
      <w:r w:rsidRPr="00810AED">
        <w:rPr>
          <w:rFonts w:ascii="Times New Roman" w:hAnsi="Times New Roman" w:cs="Times New Roman"/>
          <w:color w:val="000000"/>
          <w:sz w:val="24"/>
        </w:rPr>
        <w:t xml:space="preserve"> de la calificación obtenida podrá ser a 5 siempre y cuando la calificación sea igual o superior a 4,7 puntos.</w:t>
      </w:r>
    </w:p>
    <w:p w14:paraId="7DF44385" w14:textId="77777777" w:rsidR="00306E02" w:rsidRPr="00810AED" w:rsidRDefault="00306E02" w:rsidP="00306E02">
      <w:pPr>
        <w:pStyle w:val="Prrafodelista"/>
        <w:numPr>
          <w:ilvl w:val="0"/>
          <w:numId w:val="2"/>
        </w:numPr>
        <w:suppressAutoHyphens w:val="0"/>
        <w:autoSpaceDE w:val="0"/>
        <w:spacing w:line="288" w:lineRule="auto"/>
        <w:ind w:left="0" w:right="0" w:firstLine="426"/>
        <w:textAlignment w:val="auto"/>
        <w:rPr>
          <w:rFonts w:ascii="Times New Roman" w:hAnsi="Times New Roman" w:cs="Times New Roman"/>
          <w:sz w:val="24"/>
        </w:rPr>
      </w:pPr>
      <w:r w:rsidRPr="0017619E">
        <w:rPr>
          <w:rFonts w:ascii="Times New Roman" w:hAnsi="Times New Roman" w:cs="Times New Roman"/>
          <w:color w:val="000000"/>
          <w:sz w:val="24"/>
        </w:rPr>
        <w:t>Será</w:t>
      </w:r>
      <w:r w:rsidRPr="00810AED">
        <w:rPr>
          <w:rFonts w:ascii="Times New Roman" w:eastAsia="Times New Roman" w:hAnsi="Times New Roman" w:cs="Times New Roman"/>
          <w:sz w:val="24"/>
        </w:rPr>
        <w:t xml:space="preserve"> imprescindible la presentación de </w:t>
      </w:r>
      <w:r w:rsidRPr="00810AED">
        <w:rPr>
          <w:rFonts w:ascii="Times New Roman" w:eastAsia="Times New Roman" w:hAnsi="Times New Roman" w:cs="Times New Roman"/>
          <w:b/>
          <w:sz w:val="24"/>
        </w:rPr>
        <w:t xml:space="preserve">un justificante del organismo oficial correspondiente </w:t>
      </w:r>
      <w:r w:rsidRPr="00810AED">
        <w:rPr>
          <w:rFonts w:ascii="Times New Roman" w:eastAsia="Times New Roman" w:hAnsi="Times New Roman" w:cs="Times New Roman"/>
          <w:sz w:val="24"/>
        </w:rPr>
        <w:t>(médico, citación judicial…) para la realización de una prueba objetiva no realizada en su fecha. Dicho justificante ha de presentarse en un plazo no superior a una semana a la profesora de dicha materia. En todo caso, la prueba se realizará inmediatamente el día siguiente que el alumno</w:t>
      </w:r>
      <w:r>
        <w:rPr>
          <w:rFonts w:ascii="Times New Roman" w:eastAsia="Times New Roman" w:hAnsi="Times New Roman" w:cs="Times New Roman"/>
          <w:sz w:val="24"/>
        </w:rPr>
        <w:t xml:space="preserve"> o la alumna</w:t>
      </w:r>
      <w:r w:rsidRPr="00810AED">
        <w:rPr>
          <w:rFonts w:ascii="Times New Roman" w:eastAsia="Times New Roman" w:hAnsi="Times New Roman" w:cs="Times New Roman"/>
          <w:sz w:val="24"/>
        </w:rPr>
        <w:t xml:space="preserve"> asista a clase.</w:t>
      </w:r>
    </w:p>
    <w:p w14:paraId="1ECF5302" w14:textId="77777777" w:rsidR="00306E02" w:rsidRPr="00810AED" w:rsidRDefault="00306E02" w:rsidP="00306E02">
      <w:pPr>
        <w:pStyle w:val="Prrafodelista"/>
        <w:numPr>
          <w:ilvl w:val="0"/>
          <w:numId w:val="2"/>
        </w:numPr>
        <w:suppressAutoHyphens w:val="0"/>
        <w:autoSpaceDE w:val="0"/>
        <w:spacing w:line="288" w:lineRule="auto"/>
        <w:ind w:left="0" w:right="0" w:firstLine="426"/>
        <w:textAlignment w:val="auto"/>
        <w:rPr>
          <w:rFonts w:ascii="Times New Roman" w:hAnsi="Times New Roman" w:cs="Times New Roman"/>
          <w:sz w:val="24"/>
        </w:rPr>
      </w:pPr>
      <w:r w:rsidRPr="00810AED">
        <w:rPr>
          <w:rFonts w:ascii="Times New Roman" w:eastAsia="Times New Roman" w:hAnsi="Times New Roman" w:cs="Times New Roman"/>
          <w:sz w:val="24"/>
        </w:rPr>
        <w:t>Aquel alumno</w:t>
      </w:r>
      <w:r>
        <w:rPr>
          <w:rFonts w:ascii="Times New Roman" w:eastAsia="Times New Roman" w:hAnsi="Times New Roman" w:cs="Times New Roman"/>
          <w:sz w:val="24"/>
        </w:rPr>
        <w:t xml:space="preserve"> o aquella alumna</w:t>
      </w:r>
      <w:r w:rsidRPr="00810AED">
        <w:rPr>
          <w:rFonts w:ascii="Times New Roman" w:eastAsia="Times New Roman" w:hAnsi="Times New Roman" w:cs="Times New Roman"/>
          <w:sz w:val="24"/>
        </w:rPr>
        <w:t xml:space="preserve"> que fuese sorprendido/a cometiendo alguna </w:t>
      </w:r>
      <w:r w:rsidRPr="00810AED">
        <w:rPr>
          <w:rFonts w:ascii="Times New Roman" w:eastAsia="Times New Roman" w:hAnsi="Times New Roman" w:cs="Times New Roman"/>
          <w:b/>
          <w:sz w:val="24"/>
        </w:rPr>
        <w:t>irregularidad</w:t>
      </w:r>
      <w:r w:rsidRPr="00810AED">
        <w:rPr>
          <w:rFonts w:ascii="Times New Roman" w:eastAsia="Times New Roman" w:hAnsi="Times New Roman" w:cs="Times New Roman"/>
          <w:sz w:val="24"/>
        </w:rPr>
        <w:t xml:space="preserve"> grave durante la realización de alguna prueba objetiva obtendrá un </w:t>
      </w:r>
      <w:r w:rsidRPr="00810AED">
        <w:rPr>
          <w:rFonts w:ascii="Times New Roman" w:eastAsia="Times New Roman" w:hAnsi="Times New Roman" w:cs="Times New Roman"/>
          <w:b/>
          <w:sz w:val="24"/>
        </w:rPr>
        <w:t>cero</w:t>
      </w:r>
      <w:r w:rsidRPr="00810AED">
        <w:rPr>
          <w:rFonts w:ascii="Times New Roman" w:eastAsia="Times New Roman" w:hAnsi="Times New Roman" w:cs="Times New Roman"/>
          <w:sz w:val="24"/>
        </w:rPr>
        <w:t xml:space="preserve"> en dicha prueba y se le pondrá un parte de incidencia grave.</w:t>
      </w:r>
    </w:p>
    <w:p w14:paraId="034DE0C7" w14:textId="6EAFAAA6" w:rsidR="00306E02" w:rsidRPr="00A01E14" w:rsidRDefault="00306E02" w:rsidP="00A01E14">
      <w:pPr>
        <w:pStyle w:val="Prrafodelista"/>
        <w:numPr>
          <w:ilvl w:val="0"/>
          <w:numId w:val="2"/>
        </w:numPr>
        <w:suppressAutoHyphens w:val="0"/>
        <w:autoSpaceDE w:val="0"/>
        <w:spacing w:line="288" w:lineRule="auto"/>
        <w:ind w:left="0" w:right="0" w:firstLine="426"/>
        <w:textAlignment w:val="auto"/>
        <w:rPr>
          <w:rFonts w:ascii="Times New Roman" w:eastAsia="Times New Roman" w:hAnsi="Times New Roman" w:cs="Times New Roman"/>
          <w:sz w:val="24"/>
        </w:rPr>
      </w:pPr>
      <w:r w:rsidRPr="00810AED">
        <w:rPr>
          <w:rFonts w:ascii="Times New Roman" w:eastAsia="Times New Roman" w:hAnsi="Times New Roman" w:cs="Times New Roman"/>
          <w:sz w:val="24"/>
        </w:rPr>
        <w:t xml:space="preserve">Los trabajos que deben ser realizados en casa, así como cualquier otro ejercicio que la profesora proponga para ser realizado fuera del horario lectivo, deben ser fruto del </w:t>
      </w:r>
      <w:r w:rsidRPr="00810AED">
        <w:rPr>
          <w:rFonts w:ascii="Times New Roman" w:eastAsia="Times New Roman" w:hAnsi="Times New Roman" w:cs="Times New Roman"/>
          <w:b/>
          <w:sz w:val="24"/>
        </w:rPr>
        <w:t>trabajo personal e individual</w:t>
      </w:r>
      <w:r w:rsidRPr="00810AED">
        <w:rPr>
          <w:rFonts w:ascii="Times New Roman" w:eastAsia="Times New Roman" w:hAnsi="Times New Roman" w:cs="Times New Roman"/>
          <w:sz w:val="24"/>
        </w:rPr>
        <w:t xml:space="preserve">, salvo que expresamente se indique lo contrario. Si </w:t>
      </w:r>
      <w:r>
        <w:rPr>
          <w:rFonts w:ascii="Times New Roman" w:eastAsia="Times New Roman" w:hAnsi="Times New Roman" w:cs="Times New Roman"/>
          <w:sz w:val="24"/>
        </w:rPr>
        <w:t>la profesora</w:t>
      </w:r>
      <w:r w:rsidRPr="00810AED">
        <w:rPr>
          <w:rFonts w:ascii="Times New Roman" w:eastAsia="Times New Roman" w:hAnsi="Times New Roman" w:cs="Times New Roman"/>
          <w:sz w:val="24"/>
        </w:rPr>
        <w:t xml:space="preserve"> llegase a cerciorarse de que este requisito no se cumple porque el trabajo en cuestión ha sido realizado por otra persona o copiado de alguna otra fuente como libros o páginas web, el alumno</w:t>
      </w:r>
      <w:r>
        <w:rPr>
          <w:rFonts w:ascii="Times New Roman" w:eastAsia="Times New Roman" w:hAnsi="Times New Roman" w:cs="Times New Roman"/>
          <w:sz w:val="24"/>
        </w:rPr>
        <w:t xml:space="preserve"> o la alumna</w:t>
      </w:r>
      <w:r w:rsidRPr="00810AED">
        <w:rPr>
          <w:rFonts w:ascii="Times New Roman" w:eastAsia="Times New Roman" w:hAnsi="Times New Roman" w:cs="Times New Roman"/>
          <w:sz w:val="24"/>
        </w:rPr>
        <w:t xml:space="preserve"> directamente obtendrá un 0.</w:t>
      </w:r>
      <w:r>
        <w:rPr>
          <w:rFonts w:ascii="Times New Roman" w:eastAsia="Times New Roman" w:hAnsi="Times New Roman" w:cs="Times New Roman"/>
          <w:sz w:val="24"/>
        </w:rPr>
        <w:t xml:space="preserve"> Para este efecto, se podrán utilizar, cuando proceda y con la constancia del alumnado, herramientas para comprobar la autenticidad del trabajo.</w:t>
      </w:r>
      <w:r w:rsidR="00A01E14">
        <w:rPr>
          <w:rFonts w:ascii="Times New Roman" w:eastAsia="Times New Roman" w:hAnsi="Times New Roman" w:cs="Times New Roman"/>
          <w:sz w:val="24"/>
        </w:rPr>
        <w:br w:type="page"/>
      </w:r>
    </w:p>
    <w:p w14:paraId="0DA5A77E" w14:textId="77777777" w:rsidR="00306E02" w:rsidRPr="0017619E" w:rsidRDefault="00306E02" w:rsidP="00306E02">
      <w:pPr>
        <w:widowControl/>
        <w:suppressAutoHyphens w:val="0"/>
        <w:spacing w:line="288" w:lineRule="auto"/>
        <w:textAlignment w:val="auto"/>
        <w:rPr>
          <w:rFonts w:ascii="Times New Roman" w:eastAsia="Times New Roman" w:hAnsi="Times New Roman" w:cs="Times New Roman"/>
        </w:rPr>
      </w:pPr>
    </w:p>
    <w:p w14:paraId="27174D97" w14:textId="77777777" w:rsidR="00306E02" w:rsidRPr="00306E02" w:rsidRDefault="00306E02" w:rsidP="00A01E14">
      <w:pPr>
        <w:pStyle w:val="Prrafodelista"/>
        <w:numPr>
          <w:ilvl w:val="0"/>
          <w:numId w:val="11"/>
        </w:numPr>
        <w:suppressAutoHyphens w:val="0"/>
        <w:autoSpaceDE w:val="0"/>
        <w:spacing w:line="288" w:lineRule="auto"/>
        <w:ind w:left="0" w:firstLine="0"/>
        <w:jc w:val="center"/>
        <w:textAlignment w:val="auto"/>
        <w:rPr>
          <w:rFonts w:ascii="Times New Roman" w:hAnsi="Times New Roman" w:cs="Times New Roman"/>
          <w:b/>
          <w:bCs/>
          <w:smallCaps/>
          <w:sz w:val="28"/>
          <w:szCs w:val="28"/>
          <w:u w:val="single"/>
        </w:rPr>
      </w:pPr>
      <w:r w:rsidRPr="00306E02">
        <w:rPr>
          <w:rFonts w:ascii="Times New Roman" w:hAnsi="Times New Roman" w:cs="Times New Roman"/>
          <w:b/>
          <w:bCs/>
          <w:smallCaps/>
          <w:sz w:val="28"/>
          <w:szCs w:val="28"/>
          <w:u w:val="single"/>
        </w:rPr>
        <w:t>SISTEMAS DE RECUPERACIÓN</w:t>
      </w:r>
    </w:p>
    <w:p w14:paraId="440851E7" w14:textId="77777777" w:rsidR="00306E02" w:rsidRPr="0017619E" w:rsidRDefault="00306E02" w:rsidP="00306E02">
      <w:pPr>
        <w:suppressAutoHyphens w:val="0"/>
        <w:autoSpaceDE w:val="0"/>
        <w:spacing w:line="288" w:lineRule="auto"/>
        <w:jc w:val="center"/>
        <w:textAlignment w:val="auto"/>
        <w:rPr>
          <w:rFonts w:ascii="Times New Roman" w:hAnsi="Times New Roman" w:cs="Times New Roman"/>
          <w:sz w:val="18"/>
          <w:szCs w:val="18"/>
        </w:rPr>
      </w:pPr>
    </w:p>
    <w:p w14:paraId="0E3ADFAA" w14:textId="77777777" w:rsidR="00306E02" w:rsidRPr="00810AED" w:rsidRDefault="00306E02" w:rsidP="00306E02">
      <w:pPr>
        <w:pStyle w:val="Prrafodelista"/>
        <w:numPr>
          <w:ilvl w:val="0"/>
          <w:numId w:val="2"/>
        </w:numPr>
        <w:suppressAutoHyphens w:val="0"/>
        <w:autoSpaceDE w:val="0"/>
        <w:spacing w:line="288" w:lineRule="auto"/>
        <w:ind w:left="0" w:right="0" w:firstLine="426"/>
        <w:textAlignment w:val="auto"/>
        <w:rPr>
          <w:rFonts w:ascii="Times New Roman" w:hAnsi="Times New Roman" w:cs="Times New Roman"/>
          <w:sz w:val="24"/>
        </w:rPr>
      </w:pPr>
      <w:r w:rsidRPr="0017619E">
        <w:rPr>
          <w:rFonts w:ascii="Times New Roman" w:eastAsia="Times New Roman" w:hAnsi="Times New Roman" w:cs="Times New Roman"/>
          <w:b/>
          <w:sz w:val="24"/>
          <w:u w:val="single"/>
          <w:lang w:val="es-ES_tradnl"/>
        </w:rPr>
        <w:t>Evaluaciones</w:t>
      </w:r>
      <w:r w:rsidRPr="00810AED">
        <w:rPr>
          <w:rFonts w:ascii="Times New Roman" w:hAnsi="Times New Roman" w:cs="Times New Roman"/>
          <w:b/>
          <w:sz w:val="24"/>
          <w:u w:val="single"/>
        </w:rPr>
        <w:t xml:space="preserve"> no superadas</w:t>
      </w:r>
      <w:r w:rsidRPr="00810AED">
        <w:rPr>
          <w:rFonts w:ascii="Times New Roman" w:hAnsi="Times New Roman" w:cs="Times New Roman"/>
          <w:sz w:val="24"/>
        </w:rPr>
        <w:t xml:space="preserve">: </w:t>
      </w:r>
      <w:r w:rsidRPr="00810AED">
        <w:rPr>
          <w:rFonts w:ascii="Times New Roman" w:hAnsi="Times New Roman" w:cs="Times New Roman"/>
          <w:color w:val="000000"/>
          <w:sz w:val="24"/>
        </w:rPr>
        <w:t xml:space="preserve">Los alumnos con calificación negativa recibirán </w:t>
      </w:r>
      <w:r w:rsidRPr="0017619E">
        <w:rPr>
          <w:rFonts w:ascii="Times New Roman" w:hAnsi="Times New Roman" w:cs="Times New Roman"/>
          <w:b/>
          <w:bCs/>
          <w:color w:val="000000"/>
          <w:sz w:val="24"/>
        </w:rPr>
        <w:t>actividades de refuerzo</w:t>
      </w:r>
      <w:r w:rsidRPr="00810AED">
        <w:rPr>
          <w:rFonts w:ascii="Times New Roman" w:hAnsi="Times New Roman" w:cs="Times New Roman"/>
          <w:color w:val="000000"/>
          <w:sz w:val="24"/>
        </w:rPr>
        <w:t xml:space="preserve"> en la evaluación siguiente. </w:t>
      </w:r>
      <w:r w:rsidRPr="00810AED">
        <w:rPr>
          <w:rFonts w:ascii="Times New Roman" w:hAnsi="Times New Roman" w:cs="Times New Roman"/>
          <w:sz w:val="24"/>
          <w:lang w:val="es-ES_tradnl"/>
        </w:rPr>
        <w:t xml:space="preserve">No habrá exámenes de recuperación por ser evaluación continua. Así pues, si alguien suspende una evaluación, tendrá la oportunidad de recuperarla al aprobar la siguiente. En este caso, la nota de la evaluación que estaba suspensa se convertirá automáticamente en un 5. En el caso de los contenidos relacionados con literatura, historia, cultura y/o mitología la evaluación tendrá carácter trimestral, por lo que se deja abierta la posibilidad de realizar una prueba escrita de recuperación. </w:t>
      </w:r>
      <w:r w:rsidRPr="00810AED">
        <w:rPr>
          <w:rFonts w:ascii="Times New Roman" w:hAnsi="Times New Roman" w:cs="Times New Roman"/>
          <w:sz w:val="24"/>
        </w:rPr>
        <w:t xml:space="preserve">El alumnado que, una vez concluido el proceso ordinario de evaluación, haya obtenido una calificación insuficiente podrá presentarse a una prueba extraordinaria que tendrá lugar en el mes de septiembre. A tales efectos, el docente elaborará un informe sobre los objetivos y contenidos no alcanzados y la propuesta de actividades de recuperación. </w:t>
      </w:r>
    </w:p>
    <w:p w14:paraId="03A340F2" w14:textId="77777777" w:rsidR="00306E02" w:rsidRPr="00810AED" w:rsidRDefault="00306E02" w:rsidP="00306E02">
      <w:pPr>
        <w:pStyle w:val="Prrafodelista"/>
        <w:numPr>
          <w:ilvl w:val="0"/>
          <w:numId w:val="2"/>
        </w:numPr>
        <w:suppressAutoHyphens w:val="0"/>
        <w:autoSpaceDE w:val="0"/>
        <w:spacing w:line="288" w:lineRule="auto"/>
        <w:ind w:left="0" w:right="0" w:firstLine="426"/>
        <w:textAlignment w:val="auto"/>
        <w:rPr>
          <w:rFonts w:ascii="Times New Roman" w:hAnsi="Times New Roman" w:cs="Times New Roman"/>
          <w:sz w:val="24"/>
        </w:rPr>
      </w:pPr>
      <w:r w:rsidRPr="0017619E">
        <w:rPr>
          <w:rFonts w:ascii="Times New Roman" w:eastAsia="Times New Roman" w:hAnsi="Times New Roman" w:cs="Times New Roman"/>
          <w:b/>
          <w:sz w:val="24"/>
          <w:u w:val="single"/>
          <w:lang w:val="es-ES_tradnl"/>
        </w:rPr>
        <w:t>Materia</w:t>
      </w:r>
      <w:r w:rsidRPr="00810AED">
        <w:rPr>
          <w:rFonts w:ascii="Times New Roman" w:hAnsi="Times New Roman" w:cs="Times New Roman"/>
          <w:b/>
          <w:sz w:val="24"/>
          <w:u w:val="single"/>
        </w:rPr>
        <w:t xml:space="preserve"> pendiente</w:t>
      </w:r>
      <w:r w:rsidRPr="00810AED">
        <w:rPr>
          <w:rFonts w:ascii="Times New Roman" w:hAnsi="Times New Roman" w:cs="Times New Roman"/>
          <w:sz w:val="24"/>
        </w:rPr>
        <w:t xml:space="preserve">: </w:t>
      </w:r>
      <w:r w:rsidRPr="00810AED">
        <w:rPr>
          <w:rFonts w:ascii="Times New Roman" w:eastAsia="Times New Roman" w:hAnsi="Times New Roman" w:cs="Times New Roman"/>
          <w:sz w:val="24"/>
          <w:lang w:val="es-ES_tradnl"/>
        </w:rPr>
        <w:t xml:space="preserve">El alumnado que pase de curso con alguna Latín I y/o Griego I pendiente podrá recuperar la materia si aprueba la 1ª evaluación de 2º de </w:t>
      </w:r>
      <w:r>
        <w:rPr>
          <w:rFonts w:ascii="Times New Roman" w:eastAsia="Times New Roman" w:hAnsi="Times New Roman" w:cs="Times New Roman"/>
          <w:sz w:val="24"/>
          <w:lang w:val="es-ES_tradnl"/>
        </w:rPr>
        <w:t>B</w:t>
      </w:r>
      <w:r w:rsidRPr="00810AED">
        <w:rPr>
          <w:rFonts w:ascii="Times New Roman" w:eastAsia="Times New Roman" w:hAnsi="Times New Roman" w:cs="Times New Roman"/>
          <w:sz w:val="24"/>
          <w:lang w:val="es-ES_tradnl"/>
        </w:rPr>
        <w:t xml:space="preserve">achillerato. </w:t>
      </w:r>
      <w:r w:rsidRPr="00810AED">
        <w:rPr>
          <w:rFonts w:ascii="Times New Roman" w:hAnsi="Times New Roman" w:cs="Times New Roman"/>
          <w:sz w:val="24"/>
        </w:rPr>
        <w:t xml:space="preserve">En tal caso, la calificación de la materia pendiente será 5. </w:t>
      </w:r>
      <w:r w:rsidRPr="00810AED">
        <w:rPr>
          <w:rFonts w:ascii="Times New Roman" w:eastAsia="Times New Roman" w:hAnsi="Times New Roman" w:cs="Times New Roman"/>
          <w:sz w:val="24"/>
          <w:lang w:val="es-ES_tradnl"/>
        </w:rPr>
        <w:t xml:space="preserve">En caso de no aprobar la 1ª evaluación de 2º de bachillerato, se le realizará una prueba escrita en el mes de febrero. Además, deberá realizar actividades de refuerzo relacionadas con los estándares no superados. </w:t>
      </w:r>
      <w:r w:rsidRPr="00810AED">
        <w:rPr>
          <w:rFonts w:ascii="Times New Roman" w:hAnsi="Times New Roman" w:cs="Times New Roman"/>
          <w:sz w:val="24"/>
        </w:rPr>
        <w:t xml:space="preserve">El alumno </w:t>
      </w:r>
      <w:r>
        <w:rPr>
          <w:rFonts w:ascii="Times New Roman" w:hAnsi="Times New Roman" w:cs="Times New Roman"/>
          <w:sz w:val="24"/>
        </w:rPr>
        <w:t xml:space="preserve">o la alumna </w:t>
      </w:r>
      <w:r w:rsidRPr="00810AED">
        <w:rPr>
          <w:rFonts w:ascii="Times New Roman" w:hAnsi="Times New Roman" w:cs="Times New Roman"/>
          <w:sz w:val="24"/>
        </w:rPr>
        <w:t xml:space="preserve">deberá entregar dichas actividades, si esto no sucediera, deberá realizar una prueba de recuperación, no teniendo opción a recuperar la materia aprobando la primera evaluación. </w:t>
      </w:r>
    </w:p>
    <w:p w14:paraId="540CF0E3" w14:textId="77777777" w:rsidR="006E6E84" w:rsidRPr="00810AED" w:rsidRDefault="006E6E84">
      <w:pPr>
        <w:rPr>
          <w:rFonts w:ascii="Times New Roman" w:hAnsi="Times New Roman" w:cs="Times New Roman"/>
        </w:rPr>
      </w:pPr>
    </w:p>
    <w:sectPr w:rsidR="006E6E84" w:rsidRPr="00810AED" w:rsidSect="008513C0">
      <w:headerReference w:type="default" r:id="rId7"/>
      <w:footerReference w:type="default" r:id="rId8"/>
      <w:pgSz w:w="11906" w:h="16838"/>
      <w:pgMar w:top="1247" w:right="1418" w:bottom="1247" w:left="1418"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7C1B9" w14:textId="77777777" w:rsidR="00810AED" w:rsidRDefault="00810AED" w:rsidP="00810AED">
      <w:pPr>
        <w:rPr>
          <w:rFonts w:hint="eastAsia"/>
        </w:rPr>
      </w:pPr>
      <w:r>
        <w:separator/>
      </w:r>
    </w:p>
  </w:endnote>
  <w:endnote w:type="continuationSeparator" w:id="0">
    <w:p w14:paraId="5F84F038" w14:textId="77777777" w:rsidR="00810AED" w:rsidRDefault="00810AED" w:rsidP="00810AE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ucidasans">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205109"/>
      <w:docPartObj>
        <w:docPartGallery w:val="Page Numbers (Bottom of Page)"/>
        <w:docPartUnique/>
      </w:docPartObj>
    </w:sdtPr>
    <w:sdtEndPr/>
    <w:sdtContent>
      <w:p w14:paraId="43AFFE83" w14:textId="5EF45E37" w:rsidR="008513C0" w:rsidRDefault="008513C0">
        <w:pPr>
          <w:pStyle w:val="Piedepgina"/>
          <w:jc w:val="right"/>
          <w:rPr>
            <w:rFonts w:hint="eastAsia"/>
          </w:rPr>
        </w:pPr>
        <w:r>
          <w:fldChar w:fldCharType="begin"/>
        </w:r>
        <w:r>
          <w:instrText>PAGE   \* MERGEFORMAT</w:instrText>
        </w:r>
        <w:r>
          <w:fldChar w:fldCharType="separate"/>
        </w:r>
        <w:r>
          <w:t>2</w:t>
        </w:r>
        <w:r>
          <w:fldChar w:fldCharType="end"/>
        </w:r>
      </w:p>
    </w:sdtContent>
  </w:sdt>
  <w:p w14:paraId="2AF6230F" w14:textId="77777777" w:rsidR="008513C0" w:rsidRDefault="008513C0">
    <w:pPr>
      <w:pStyle w:val="Piedep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9A8A5" w14:textId="77777777" w:rsidR="00810AED" w:rsidRDefault="00810AED" w:rsidP="00810AED">
      <w:pPr>
        <w:rPr>
          <w:rFonts w:hint="eastAsia"/>
        </w:rPr>
      </w:pPr>
      <w:r>
        <w:separator/>
      </w:r>
    </w:p>
  </w:footnote>
  <w:footnote w:type="continuationSeparator" w:id="0">
    <w:p w14:paraId="4F88B55D" w14:textId="77777777" w:rsidR="00810AED" w:rsidRDefault="00810AED" w:rsidP="00810AED">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67" w:type="dxa"/>
      <w:tblInd w:w="-3" w:type="dxa"/>
      <w:tblLayout w:type="fixed"/>
      <w:tblCellMar>
        <w:left w:w="10" w:type="dxa"/>
        <w:right w:w="10" w:type="dxa"/>
      </w:tblCellMar>
      <w:tblLook w:val="0000" w:firstRow="0" w:lastRow="0" w:firstColumn="0" w:lastColumn="0" w:noHBand="0" w:noVBand="0"/>
    </w:tblPr>
    <w:tblGrid>
      <w:gridCol w:w="2116"/>
      <w:gridCol w:w="3980"/>
      <w:gridCol w:w="1598"/>
      <w:gridCol w:w="1973"/>
    </w:tblGrid>
    <w:tr w:rsidR="00810AED" w14:paraId="48DB2EFD" w14:textId="77777777" w:rsidTr="00810AED">
      <w:trPr>
        <w:trHeight w:hRule="exact" w:val="600"/>
        <w:tblHeader/>
      </w:trPr>
      <w:tc>
        <w:tcPr>
          <w:tcW w:w="2116"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bottom"/>
        </w:tcPr>
        <w:p w14:paraId="305BF18E" w14:textId="77777777" w:rsidR="00810AED" w:rsidRDefault="00810AED" w:rsidP="008513C0">
          <w:pPr>
            <w:pStyle w:val="TableContents"/>
            <w:snapToGrid w:val="0"/>
          </w:pPr>
          <w:r>
            <w:rPr>
              <w:rFonts w:cs="Lucidasans"/>
              <w:b/>
              <w:bCs/>
              <w:noProof/>
              <w:sz w:val="32"/>
              <w:szCs w:val="32"/>
              <w:lang w:eastAsia="es-ES" w:bidi="ar-SA"/>
            </w:rPr>
            <w:drawing>
              <wp:anchor distT="0" distB="0" distL="114300" distR="114300" simplePos="0" relativeHeight="251659264" behindDoc="0" locked="0" layoutInCell="1" allowOverlap="1" wp14:anchorId="55FC1793" wp14:editId="4321369F">
                <wp:simplePos x="0" y="0"/>
                <wp:positionH relativeFrom="column">
                  <wp:align>center</wp:align>
                </wp:positionH>
                <wp:positionV relativeFrom="paragraph">
                  <wp:align>top</wp:align>
                </wp:positionV>
                <wp:extent cx="1273676" cy="932038"/>
                <wp:effectExtent l="0" t="0" r="2674" b="1412"/>
                <wp:wrapSquare wrapText="bothSides"/>
                <wp:docPr id="1"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273676" cy="932038"/>
                        </a:xfrm>
                        <a:prstGeom prst="rect">
                          <a:avLst/>
                        </a:prstGeom>
                        <a:noFill/>
                        <a:ln>
                          <a:noFill/>
                          <a:prstDash/>
                        </a:ln>
                      </pic:spPr>
                    </pic:pic>
                  </a:graphicData>
                </a:graphic>
              </wp:anchor>
            </w:drawing>
          </w:r>
        </w:p>
      </w:tc>
      <w:tc>
        <w:tcPr>
          <w:tcW w:w="5578"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24EAD60" w14:textId="77777777" w:rsidR="00810AED" w:rsidRDefault="00810AED" w:rsidP="00810AED">
          <w:pPr>
            <w:pStyle w:val="TableContents"/>
            <w:snapToGrid w:val="0"/>
            <w:jc w:val="center"/>
            <w:rPr>
              <w:rFonts w:cs="Lucidasans"/>
              <w:b/>
              <w:bCs/>
              <w:sz w:val="28"/>
              <w:szCs w:val="28"/>
            </w:rPr>
          </w:pPr>
          <w:r>
            <w:rPr>
              <w:rFonts w:cs="Lucidasans"/>
              <w:b/>
              <w:bCs/>
              <w:sz w:val="28"/>
              <w:szCs w:val="28"/>
            </w:rPr>
            <w:t>I.E.S. ORETANIA - Linares (Jaén)</w:t>
          </w:r>
        </w:p>
      </w:tc>
      <w:tc>
        <w:tcPr>
          <w:tcW w:w="1973"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bottom"/>
        </w:tcPr>
        <w:p w14:paraId="2F5E1F15" w14:textId="77777777" w:rsidR="00810AED" w:rsidRDefault="00810AED" w:rsidP="00810AED">
          <w:pPr>
            <w:pStyle w:val="TableContents"/>
            <w:snapToGrid w:val="0"/>
            <w:jc w:val="center"/>
          </w:pPr>
          <w:r>
            <w:rPr>
              <w:rFonts w:cs="Lucidasans"/>
              <w:b/>
              <w:bCs/>
              <w:noProof/>
              <w:sz w:val="20"/>
              <w:szCs w:val="20"/>
              <w:lang w:eastAsia="es-ES" w:bidi="ar-SA"/>
            </w:rPr>
            <w:drawing>
              <wp:anchor distT="0" distB="0" distL="114300" distR="114300" simplePos="0" relativeHeight="251660288" behindDoc="0" locked="0" layoutInCell="1" allowOverlap="1" wp14:anchorId="6C3951E4" wp14:editId="5C25F980">
                <wp:simplePos x="0" y="0"/>
                <wp:positionH relativeFrom="column">
                  <wp:posOffset>-17780</wp:posOffset>
                </wp:positionH>
                <wp:positionV relativeFrom="paragraph">
                  <wp:posOffset>-1103630</wp:posOffset>
                </wp:positionV>
                <wp:extent cx="1182370" cy="1242695"/>
                <wp:effectExtent l="0" t="0" r="0" b="0"/>
                <wp:wrapSquare wrapText="bothSides"/>
                <wp:docPr id="2" name="Imag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182370" cy="124269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r>
    <w:tr w:rsidR="00810AED" w14:paraId="62B91EBA" w14:textId="77777777" w:rsidTr="00810AED">
      <w:trPr>
        <w:trHeight w:hRule="exact" w:val="682"/>
      </w:trPr>
      <w:tc>
        <w:tcPr>
          <w:tcW w:w="2116"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bottom"/>
        </w:tcPr>
        <w:p w14:paraId="1BA668E5" w14:textId="77777777" w:rsidR="00810AED" w:rsidRDefault="00810AED" w:rsidP="00810AED">
          <w:pPr>
            <w:rPr>
              <w:rFonts w:hint="eastAsia"/>
            </w:rPr>
          </w:pPr>
        </w:p>
      </w:tc>
      <w:tc>
        <w:tcPr>
          <w:tcW w:w="5578"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A12C985" w14:textId="41870EC5" w:rsidR="00056B5C" w:rsidRDefault="00810AED" w:rsidP="00F36EA9">
          <w:pPr>
            <w:pStyle w:val="TableContents"/>
            <w:snapToGrid w:val="0"/>
            <w:spacing w:line="100" w:lineRule="atLeast"/>
            <w:jc w:val="center"/>
            <w:rPr>
              <w:rFonts w:cs="Lucidasans"/>
              <w:b/>
              <w:bCs/>
              <w:sz w:val="24"/>
            </w:rPr>
          </w:pPr>
          <w:r>
            <w:rPr>
              <w:rFonts w:cs="Lucidasans"/>
              <w:b/>
              <w:bCs/>
              <w:sz w:val="24"/>
            </w:rPr>
            <w:t>CRITERIOS DE EVALUACIÓN</w:t>
          </w:r>
          <w:r w:rsidR="00525746">
            <w:rPr>
              <w:rFonts w:cs="Lucidasans"/>
              <w:b/>
              <w:bCs/>
              <w:sz w:val="24"/>
            </w:rPr>
            <w:t xml:space="preserve"> Y CORRECCIÓN</w:t>
          </w:r>
        </w:p>
      </w:tc>
      <w:tc>
        <w:tcPr>
          <w:tcW w:w="1973"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bottom"/>
        </w:tcPr>
        <w:p w14:paraId="1DC9D33A" w14:textId="77777777" w:rsidR="00810AED" w:rsidRDefault="00810AED" w:rsidP="00810AED">
          <w:pPr>
            <w:rPr>
              <w:rFonts w:hint="eastAsia"/>
            </w:rPr>
          </w:pPr>
        </w:p>
      </w:tc>
    </w:tr>
    <w:tr w:rsidR="00F36EA9" w14:paraId="510F60A9" w14:textId="77777777" w:rsidTr="00F36EA9">
      <w:trPr>
        <w:trHeight w:hRule="exact" w:val="650"/>
      </w:trPr>
      <w:tc>
        <w:tcPr>
          <w:tcW w:w="2116"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bottom"/>
        </w:tcPr>
        <w:p w14:paraId="72DCAA6C" w14:textId="77777777" w:rsidR="00F36EA9" w:rsidRDefault="00F36EA9" w:rsidP="00810AED">
          <w:pPr>
            <w:rPr>
              <w:rFonts w:hint="eastAsia"/>
            </w:rPr>
          </w:pPr>
        </w:p>
      </w:tc>
      <w:tc>
        <w:tcPr>
          <w:tcW w:w="39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866E7B3" w14:textId="43F3F6DE" w:rsidR="00F36EA9" w:rsidRDefault="00F36EA9" w:rsidP="00810AED">
          <w:pPr>
            <w:pStyle w:val="TableContents"/>
            <w:snapToGrid w:val="0"/>
            <w:spacing w:line="100" w:lineRule="atLeast"/>
            <w:jc w:val="center"/>
            <w:rPr>
              <w:rFonts w:cs="Lucidasans"/>
              <w:b/>
              <w:bCs/>
              <w:sz w:val="24"/>
            </w:rPr>
          </w:pPr>
          <w:r>
            <w:rPr>
              <w:rFonts w:cs="Lucidasans"/>
              <w:b/>
              <w:bCs/>
              <w:sz w:val="24"/>
            </w:rPr>
            <w:t>DEPARTAMENTO</w:t>
          </w:r>
          <w:r>
            <w:rPr>
              <w:rFonts w:cs="Lucidasans"/>
              <w:b/>
              <w:bCs/>
              <w:sz w:val="24"/>
            </w:rPr>
            <w:t xml:space="preserve"> DE </w:t>
          </w:r>
          <w:r>
            <w:rPr>
              <w:rFonts w:cs="Lucidasans"/>
              <w:b/>
              <w:bCs/>
              <w:sz w:val="24"/>
            </w:rPr>
            <w:t>CULTURACLÁSICA</w:t>
          </w:r>
          <w:r>
            <w:rPr>
              <w:rFonts w:cs="Lucidasans"/>
              <w:b/>
              <w:bCs/>
              <w:sz w:val="24"/>
            </w:rPr>
            <w:t xml:space="preserve"> </w:t>
          </w:r>
        </w:p>
        <w:p w14:paraId="35840952" w14:textId="56C89772" w:rsidR="00F36EA9" w:rsidRDefault="00F36EA9" w:rsidP="00810AED">
          <w:pPr>
            <w:pStyle w:val="TableContents"/>
            <w:snapToGrid w:val="0"/>
            <w:spacing w:line="100" w:lineRule="atLeast"/>
            <w:jc w:val="center"/>
            <w:rPr>
              <w:rFonts w:cs="Lucidasans"/>
              <w:sz w:val="24"/>
            </w:rPr>
          </w:pPr>
          <w:r>
            <w:rPr>
              <w:rFonts w:cs="Lucidasans"/>
              <w:sz w:val="24"/>
            </w:rPr>
            <w:t>REV: 2</w:t>
          </w:r>
        </w:p>
      </w:tc>
      <w:tc>
        <w:tcPr>
          <w:tcW w:w="15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5664E55" w14:textId="77777777" w:rsidR="00F36EA9" w:rsidRDefault="00F36EA9" w:rsidP="00810AED">
          <w:pPr>
            <w:pStyle w:val="TableContents"/>
            <w:snapToGrid w:val="0"/>
            <w:spacing w:line="100" w:lineRule="atLeast"/>
            <w:jc w:val="center"/>
          </w:pPr>
          <w:r>
            <w:rPr>
              <w:rFonts w:cs="Lucidasans"/>
              <w:sz w:val="20"/>
              <w:szCs w:val="20"/>
            </w:rPr>
            <w:t xml:space="preserve">Página </w:t>
          </w:r>
          <w:r>
            <w:rPr>
              <w:rFonts w:cs="Lucidasans"/>
              <w:sz w:val="20"/>
              <w:szCs w:val="20"/>
            </w:rPr>
            <w:fldChar w:fldCharType="begin"/>
          </w:r>
          <w:r>
            <w:rPr>
              <w:rFonts w:cs="Lucidasans"/>
              <w:sz w:val="20"/>
              <w:szCs w:val="20"/>
            </w:rPr>
            <w:instrText xml:space="preserve"> PAGE </w:instrText>
          </w:r>
          <w:r>
            <w:rPr>
              <w:rFonts w:cs="Lucidasans"/>
              <w:sz w:val="20"/>
              <w:szCs w:val="20"/>
            </w:rPr>
            <w:fldChar w:fldCharType="separate"/>
          </w:r>
          <w:r>
            <w:rPr>
              <w:rFonts w:cs="Lucidasans"/>
              <w:sz w:val="20"/>
              <w:szCs w:val="20"/>
            </w:rPr>
            <w:t>31</w:t>
          </w:r>
          <w:r>
            <w:rPr>
              <w:rFonts w:cs="Lucidasans"/>
              <w:sz w:val="20"/>
              <w:szCs w:val="20"/>
            </w:rPr>
            <w:fldChar w:fldCharType="end"/>
          </w:r>
          <w:r>
            <w:rPr>
              <w:rFonts w:cs="Lucidasans"/>
              <w:sz w:val="20"/>
              <w:szCs w:val="20"/>
            </w:rPr>
            <w:t xml:space="preserve"> de </w:t>
          </w:r>
          <w:r>
            <w:rPr>
              <w:rFonts w:cs="Lucidasans"/>
              <w:sz w:val="20"/>
              <w:szCs w:val="20"/>
            </w:rPr>
            <w:fldChar w:fldCharType="begin"/>
          </w:r>
          <w:r>
            <w:rPr>
              <w:rFonts w:cs="Lucidasans"/>
              <w:sz w:val="20"/>
              <w:szCs w:val="20"/>
            </w:rPr>
            <w:instrText xml:space="preserve"> NUMPAGES \* ARABIC </w:instrText>
          </w:r>
          <w:r>
            <w:rPr>
              <w:rFonts w:cs="Lucidasans"/>
              <w:sz w:val="20"/>
              <w:szCs w:val="20"/>
            </w:rPr>
            <w:fldChar w:fldCharType="separate"/>
          </w:r>
          <w:r>
            <w:rPr>
              <w:rFonts w:cs="Lucidasans"/>
              <w:sz w:val="20"/>
              <w:szCs w:val="20"/>
            </w:rPr>
            <w:t>124</w:t>
          </w:r>
          <w:r>
            <w:rPr>
              <w:rFonts w:cs="Lucidasans"/>
              <w:sz w:val="20"/>
              <w:szCs w:val="20"/>
            </w:rPr>
            <w:fldChar w:fldCharType="end"/>
          </w:r>
        </w:p>
      </w:tc>
      <w:tc>
        <w:tcPr>
          <w:tcW w:w="1973"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bottom"/>
        </w:tcPr>
        <w:p w14:paraId="60D7C78D" w14:textId="77777777" w:rsidR="00F36EA9" w:rsidRDefault="00F36EA9" w:rsidP="00810AED">
          <w:pPr>
            <w:rPr>
              <w:rFonts w:hint="eastAsia"/>
            </w:rPr>
          </w:pPr>
        </w:p>
      </w:tc>
    </w:tr>
  </w:tbl>
  <w:p w14:paraId="02655B68" w14:textId="77777777" w:rsidR="00810AED" w:rsidRDefault="00810AED" w:rsidP="008513C0">
    <w:pPr>
      <w:pStyle w:val="Encabezado"/>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018D8"/>
    <w:multiLevelType w:val="multilevel"/>
    <w:tmpl w:val="BE123B56"/>
    <w:styleLink w:val="WWOutlineListStyle3"/>
    <w:lvl w:ilvl="0">
      <w:start w:val="1"/>
      <w:numFmt w:val="decimal"/>
      <w:lvlText w:val="%1. "/>
      <w:lvlJc w:val="left"/>
      <w:pPr>
        <w:ind w:left="432" w:hanging="432"/>
      </w:pPr>
    </w:lvl>
    <w:lvl w:ilvl="1">
      <w:start w:val="1"/>
      <w:numFmt w:val="decimal"/>
      <w:lvlText w:val="%1.%2. "/>
      <w:lvlJc w:val="left"/>
      <w:pPr>
        <w:ind w:left="576" w:hanging="576"/>
      </w:pPr>
    </w:lvl>
    <w:lvl w:ilvl="2">
      <w:start w:val="1"/>
      <w:numFmt w:val="decimal"/>
      <w:lvlText w:val="%1.%2.%3. "/>
      <w:lvlJc w:val="left"/>
      <w:pPr>
        <w:ind w:left="720" w:hanging="72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201329C2"/>
    <w:multiLevelType w:val="hybridMultilevel"/>
    <w:tmpl w:val="8AA2DE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A6E6BC3"/>
    <w:multiLevelType w:val="hybridMultilevel"/>
    <w:tmpl w:val="C2083F16"/>
    <w:lvl w:ilvl="0" w:tplc="359E4BE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35646F53"/>
    <w:multiLevelType w:val="multilevel"/>
    <w:tmpl w:val="3D94C360"/>
    <w:lvl w:ilvl="0">
      <w:numFmt w:val="bullet"/>
      <w:lvlText w:val="-"/>
      <w:lvlJc w:val="left"/>
      <w:pPr>
        <w:ind w:left="927" w:hanging="360"/>
      </w:pPr>
      <w:rPr>
        <w:rFonts w:ascii="Calibri" w:hAnsi="Calibri"/>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4" w15:restartNumberingAfterBreak="0">
    <w:nsid w:val="382F2CFD"/>
    <w:multiLevelType w:val="hybridMultilevel"/>
    <w:tmpl w:val="6BE0E3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8E4333C"/>
    <w:multiLevelType w:val="multilevel"/>
    <w:tmpl w:val="871CE590"/>
    <w:styleLink w:val="WWOutlineListStyle7"/>
    <w:lvl w:ilvl="0">
      <w:start w:val="1"/>
      <w:numFmt w:val="decimal"/>
      <w:pStyle w:val="Ttulo1"/>
      <w:lvlText w:val="%1. "/>
      <w:lvlJc w:val="left"/>
      <w:pPr>
        <w:ind w:left="432" w:hanging="432"/>
      </w:pPr>
    </w:lvl>
    <w:lvl w:ilvl="1">
      <w:start w:val="1"/>
      <w:numFmt w:val="decimal"/>
      <w:pStyle w:val="Ttulo2"/>
      <w:lvlText w:val="%1.%2. "/>
      <w:lvlJc w:val="left"/>
      <w:pPr>
        <w:ind w:left="576" w:hanging="576"/>
      </w:pPr>
    </w:lvl>
    <w:lvl w:ilvl="2">
      <w:start w:val="1"/>
      <w:numFmt w:val="decimal"/>
      <w:pStyle w:val="Ttulo3"/>
      <w:lvlText w:val="%1.%2.%3. "/>
      <w:lvlJc w:val="left"/>
      <w:pPr>
        <w:ind w:left="720" w:hanging="72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393D2319"/>
    <w:multiLevelType w:val="multilevel"/>
    <w:tmpl w:val="401E50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979040C"/>
    <w:multiLevelType w:val="hybridMultilevel"/>
    <w:tmpl w:val="ED1854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53F80BCF"/>
    <w:multiLevelType w:val="multilevel"/>
    <w:tmpl w:val="5AC0EBEE"/>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7EB07E9"/>
    <w:multiLevelType w:val="multilevel"/>
    <w:tmpl w:val="4F865BD0"/>
    <w:lvl w:ilvl="0">
      <w:start w:val="1"/>
      <w:numFmt w:val="decimal"/>
      <w:lvlText w:val="%1."/>
      <w:lvlJc w:val="left"/>
      <w:pPr>
        <w:ind w:left="1069" w:hanging="360"/>
      </w:pPr>
      <w:rPr>
        <w:color w:val="auto"/>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10" w15:restartNumberingAfterBreak="0">
    <w:nsid w:val="66953D8F"/>
    <w:multiLevelType w:val="multilevel"/>
    <w:tmpl w:val="B1E299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10"/>
  </w:num>
  <w:num w:numId="3">
    <w:abstractNumId w:val="3"/>
  </w:num>
  <w:num w:numId="4">
    <w:abstractNumId w:val="9"/>
  </w:num>
  <w:num w:numId="5">
    <w:abstractNumId w:val="6"/>
  </w:num>
  <w:num w:numId="6">
    <w:abstractNumId w:val="8"/>
  </w:num>
  <w:num w:numId="7">
    <w:abstractNumId w:val="0"/>
  </w:num>
  <w:num w:numId="8">
    <w:abstractNumId w:val="2"/>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587"/>
    <w:rsid w:val="00056B5C"/>
    <w:rsid w:val="0017619E"/>
    <w:rsid w:val="001863E2"/>
    <w:rsid w:val="001A1A8F"/>
    <w:rsid w:val="00211148"/>
    <w:rsid w:val="00252E22"/>
    <w:rsid w:val="00306E02"/>
    <w:rsid w:val="00331F01"/>
    <w:rsid w:val="00405070"/>
    <w:rsid w:val="0046129C"/>
    <w:rsid w:val="004871FF"/>
    <w:rsid w:val="00525746"/>
    <w:rsid w:val="005A47E8"/>
    <w:rsid w:val="00613BEC"/>
    <w:rsid w:val="00616751"/>
    <w:rsid w:val="00643F07"/>
    <w:rsid w:val="006738AD"/>
    <w:rsid w:val="006941B5"/>
    <w:rsid w:val="006E6E84"/>
    <w:rsid w:val="007C793B"/>
    <w:rsid w:val="00810AED"/>
    <w:rsid w:val="008513C0"/>
    <w:rsid w:val="00916AC7"/>
    <w:rsid w:val="00921321"/>
    <w:rsid w:val="00926C4F"/>
    <w:rsid w:val="009C29C2"/>
    <w:rsid w:val="00A01E14"/>
    <w:rsid w:val="00A13743"/>
    <w:rsid w:val="00A17104"/>
    <w:rsid w:val="00A81123"/>
    <w:rsid w:val="00AA2A24"/>
    <w:rsid w:val="00AD5676"/>
    <w:rsid w:val="00B52F61"/>
    <w:rsid w:val="00BC78B0"/>
    <w:rsid w:val="00BE794C"/>
    <w:rsid w:val="00CA22C4"/>
    <w:rsid w:val="00CA5957"/>
    <w:rsid w:val="00CC5587"/>
    <w:rsid w:val="00DF0191"/>
    <w:rsid w:val="00EB06FD"/>
    <w:rsid w:val="00F36EA9"/>
    <w:rsid w:val="00F604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33FCA"/>
  <w15:chartTrackingRefBased/>
  <w15:docId w15:val="{FC63777F-FF11-4463-8A92-F3ADDBF06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E6E84"/>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Ttulo1">
    <w:name w:val="heading 1"/>
    <w:basedOn w:val="Normal"/>
    <w:next w:val="Normal"/>
    <w:link w:val="Ttulo1Car"/>
    <w:rsid w:val="006E6E84"/>
    <w:pPr>
      <w:keepNext/>
      <w:numPr>
        <w:numId w:val="1"/>
      </w:numPr>
      <w:spacing w:before="240" w:after="120"/>
      <w:jc w:val="both"/>
      <w:outlineLvl w:val="0"/>
    </w:pPr>
    <w:rPr>
      <w:rFonts w:ascii="Arial" w:hAnsi="Arial"/>
      <w:b/>
      <w:bCs/>
      <w:sz w:val="28"/>
      <w:szCs w:val="28"/>
    </w:rPr>
  </w:style>
  <w:style w:type="paragraph" w:styleId="Ttulo2">
    <w:name w:val="heading 2"/>
    <w:basedOn w:val="Normal"/>
    <w:next w:val="Normal"/>
    <w:link w:val="Ttulo2Car"/>
    <w:rsid w:val="006E6E84"/>
    <w:pPr>
      <w:keepNext/>
      <w:numPr>
        <w:ilvl w:val="1"/>
        <w:numId w:val="1"/>
      </w:numPr>
      <w:spacing w:before="200" w:after="120"/>
      <w:outlineLvl w:val="1"/>
    </w:pPr>
    <w:rPr>
      <w:rFonts w:ascii="Arial" w:hAnsi="Arial"/>
      <w:b/>
      <w:bCs/>
      <w:smallCaps/>
      <w:sz w:val="28"/>
      <w:szCs w:val="28"/>
    </w:rPr>
  </w:style>
  <w:style w:type="paragraph" w:styleId="Ttulo3">
    <w:name w:val="heading 3"/>
    <w:basedOn w:val="Normal"/>
    <w:next w:val="Normal"/>
    <w:link w:val="Ttulo3Car"/>
    <w:rsid w:val="006E6E84"/>
    <w:pPr>
      <w:keepNext/>
      <w:numPr>
        <w:ilvl w:val="2"/>
        <w:numId w:val="1"/>
      </w:numPr>
      <w:spacing w:before="140" w:after="120"/>
      <w:jc w:val="both"/>
      <w:outlineLvl w:val="2"/>
    </w:pPr>
    <w:rPr>
      <w:rFonts w:ascii="Arial" w:hAnsi="Arial"/>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6E84"/>
    <w:rPr>
      <w:rFonts w:ascii="Arial" w:eastAsia="SimSun" w:hAnsi="Arial" w:cs="Lucida Sans"/>
      <w:b/>
      <w:bCs/>
      <w:kern w:val="3"/>
      <w:sz w:val="28"/>
      <w:szCs w:val="28"/>
      <w:lang w:eastAsia="zh-CN" w:bidi="hi-IN"/>
    </w:rPr>
  </w:style>
  <w:style w:type="character" w:customStyle="1" w:styleId="Ttulo2Car">
    <w:name w:val="Título 2 Car"/>
    <w:basedOn w:val="Fuentedeprrafopredeter"/>
    <w:link w:val="Ttulo2"/>
    <w:rsid w:val="006E6E84"/>
    <w:rPr>
      <w:rFonts w:ascii="Arial" w:eastAsia="SimSun" w:hAnsi="Arial" w:cs="Lucida Sans"/>
      <w:b/>
      <w:bCs/>
      <w:smallCaps/>
      <w:kern w:val="3"/>
      <w:sz w:val="28"/>
      <w:szCs w:val="28"/>
      <w:lang w:eastAsia="zh-CN" w:bidi="hi-IN"/>
    </w:rPr>
  </w:style>
  <w:style w:type="character" w:customStyle="1" w:styleId="Ttulo3Car">
    <w:name w:val="Título 3 Car"/>
    <w:basedOn w:val="Fuentedeprrafopredeter"/>
    <w:link w:val="Ttulo3"/>
    <w:rsid w:val="006E6E84"/>
    <w:rPr>
      <w:rFonts w:ascii="Arial" w:eastAsia="SimSun" w:hAnsi="Arial" w:cs="Lucida Sans"/>
      <w:b/>
      <w:bCs/>
      <w:kern w:val="3"/>
      <w:sz w:val="28"/>
      <w:szCs w:val="28"/>
      <w:lang w:eastAsia="zh-CN" w:bidi="hi-IN"/>
    </w:rPr>
  </w:style>
  <w:style w:type="numbering" w:customStyle="1" w:styleId="WWOutlineListStyle7">
    <w:name w:val="WW_OutlineListStyle_7"/>
    <w:basedOn w:val="Sinlista"/>
    <w:rsid w:val="006E6E84"/>
    <w:pPr>
      <w:numPr>
        <w:numId w:val="1"/>
      </w:numPr>
    </w:pPr>
  </w:style>
  <w:style w:type="paragraph" w:styleId="Prrafodelista">
    <w:name w:val="List Paragraph"/>
    <w:basedOn w:val="Normal"/>
    <w:rsid w:val="006E6E84"/>
    <w:pPr>
      <w:spacing w:after="120"/>
      <w:ind w:left="720" w:right="-40" w:firstLine="709"/>
      <w:jc w:val="both"/>
    </w:pPr>
    <w:rPr>
      <w:rFonts w:ascii="Arial" w:eastAsia="Arial" w:hAnsi="Arial" w:cs="Arial"/>
      <w:sz w:val="22"/>
    </w:rPr>
  </w:style>
  <w:style w:type="paragraph" w:customStyle="1" w:styleId="Textbody">
    <w:name w:val="Text body"/>
    <w:basedOn w:val="Normal"/>
    <w:rsid w:val="00AA2A24"/>
    <w:pPr>
      <w:spacing w:after="140" w:line="288" w:lineRule="auto"/>
      <w:jc w:val="both"/>
    </w:pPr>
    <w:rPr>
      <w:rFonts w:ascii="Arial" w:eastAsia="Arial" w:hAnsi="Arial" w:cs="Arial"/>
      <w:sz w:val="22"/>
    </w:rPr>
  </w:style>
  <w:style w:type="numbering" w:customStyle="1" w:styleId="WWOutlineListStyle3">
    <w:name w:val="WW_OutlineListStyle_3"/>
    <w:basedOn w:val="Sinlista"/>
    <w:rsid w:val="007C793B"/>
    <w:pPr>
      <w:numPr>
        <w:numId w:val="7"/>
      </w:numPr>
    </w:pPr>
  </w:style>
  <w:style w:type="paragraph" w:customStyle="1" w:styleId="TableParagraph">
    <w:name w:val="Table Paragraph"/>
    <w:basedOn w:val="Normal"/>
    <w:uiPriority w:val="1"/>
    <w:qFormat/>
    <w:rsid w:val="00F604D3"/>
    <w:pPr>
      <w:suppressAutoHyphens w:val="0"/>
      <w:autoSpaceDE w:val="0"/>
      <w:textAlignment w:val="auto"/>
    </w:pPr>
    <w:rPr>
      <w:rFonts w:ascii="Times New Roman" w:eastAsia="Times New Roman" w:hAnsi="Times New Roman" w:cs="Times New Roman"/>
      <w:kern w:val="0"/>
      <w:sz w:val="22"/>
      <w:szCs w:val="22"/>
      <w:lang w:val="en-US" w:eastAsia="en-US" w:bidi="ar-SA"/>
    </w:rPr>
  </w:style>
  <w:style w:type="table" w:styleId="Tablaconcuadrcula">
    <w:name w:val="Table Grid"/>
    <w:basedOn w:val="Tablanormal"/>
    <w:uiPriority w:val="39"/>
    <w:rsid w:val="00F60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26C4F"/>
    <w:pPr>
      <w:widowControl w:val="0"/>
      <w:suppressAutoHyphens/>
      <w:autoSpaceDN w:val="0"/>
      <w:spacing w:after="0" w:line="240" w:lineRule="auto"/>
      <w:jc w:val="both"/>
    </w:pPr>
    <w:rPr>
      <w:rFonts w:ascii="Arial" w:eastAsia="Arial" w:hAnsi="Arial" w:cs="Arial"/>
      <w:kern w:val="3"/>
      <w:szCs w:val="24"/>
      <w:lang w:eastAsia="zh-CN" w:bidi="hi-IN"/>
    </w:rPr>
  </w:style>
  <w:style w:type="paragraph" w:styleId="Encabezado">
    <w:name w:val="header"/>
    <w:basedOn w:val="Normal"/>
    <w:link w:val="EncabezadoCar"/>
    <w:uiPriority w:val="99"/>
    <w:unhideWhenUsed/>
    <w:rsid w:val="00810AED"/>
    <w:pPr>
      <w:tabs>
        <w:tab w:val="center" w:pos="4252"/>
        <w:tab w:val="right" w:pos="8504"/>
      </w:tabs>
    </w:pPr>
    <w:rPr>
      <w:rFonts w:cs="Mangal"/>
      <w:szCs w:val="21"/>
    </w:rPr>
  </w:style>
  <w:style w:type="character" w:customStyle="1" w:styleId="EncabezadoCar">
    <w:name w:val="Encabezado Car"/>
    <w:basedOn w:val="Fuentedeprrafopredeter"/>
    <w:link w:val="Encabezado"/>
    <w:uiPriority w:val="99"/>
    <w:rsid w:val="00810AED"/>
    <w:rPr>
      <w:rFonts w:ascii="Liberation Serif" w:eastAsia="SimSun" w:hAnsi="Liberation Serif" w:cs="Mangal"/>
      <w:kern w:val="3"/>
      <w:sz w:val="24"/>
      <w:szCs w:val="21"/>
      <w:lang w:eastAsia="zh-CN" w:bidi="hi-IN"/>
    </w:rPr>
  </w:style>
  <w:style w:type="paragraph" w:styleId="Piedepgina">
    <w:name w:val="footer"/>
    <w:basedOn w:val="Normal"/>
    <w:link w:val="PiedepginaCar"/>
    <w:uiPriority w:val="99"/>
    <w:unhideWhenUsed/>
    <w:rsid w:val="00810AED"/>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rsid w:val="00810AED"/>
    <w:rPr>
      <w:rFonts w:ascii="Liberation Serif" w:eastAsia="SimSun" w:hAnsi="Liberation Serif" w:cs="Mangal"/>
      <w:kern w:val="3"/>
      <w:sz w:val="24"/>
      <w:szCs w:val="21"/>
      <w:lang w:eastAsia="zh-CN" w:bidi="hi-IN"/>
    </w:rPr>
  </w:style>
  <w:style w:type="paragraph" w:customStyle="1" w:styleId="TableContents">
    <w:name w:val="Table Contents"/>
    <w:basedOn w:val="Standard"/>
    <w:rsid w:val="00810AED"/>
    <w:pPr>
      <w:suppressLineNumbers/>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88097">
      <w:bodyDiv w:val="1"/>
      <w:marLeft w:val="0"/>
      <w:marRight w:val="0"/>
      <w:marTop w:val="0"/>
      <w:marBottom w:val="0"/>
      <w:divBdr>
        <w:top w:val="none" w:sz="0" w:space="0" w:color="auto"/>
        <w:left w:val="none" w:sz="0" w:space="0" w:color="auto"/>
        <w:bottom w:val="none" w:sz="0" w:space="0" w:color="auto"/>
        <w:right w:val="none" w:sz="0" w:space="0" w:color="auto"/>
      </w:divBdr>
    </w:div>
    <w:div w:id="89273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14</Pages>
  <Words>4578</Words>
  <Characters>25179</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Noemí</dc:creator>
  <cp:keywords/>
  <dc:description/>
  <cp:lastModifiedBy>Elena Ruzafa Martínez</cp:lastModifiedBy>
  <cp:revision>5</cp:revision>
  <dcterms:created xsi:type="dcterms:W3CDTF">2021-10-19T16:45:00Z</dcterms:created>
  <dcterms:modified xsi:type="dcterms:W3CDTF">2021-10-19T17:14:00Z</dcterms:modified>
</cp:coreProperties>
</file>